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76" w:rsidRPr="003A7B58" w:rsidRDefault="003537FD" w:rsidP="004121FD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FF0000"/>
          <w:sz w:val="56"/>
          <w:szCs w:val="56"/>
        </w:rPr>
        <w:t xml:space="preserve">     </w:t>
      </w:r>
      <w:r w:rsidR="00B673B2" w:rsidRPr="004121FD">
        <w:rPr>
          <w:rFonts w:ascii="Times New Roman" w:hAnsi="Times New Roman"/>
          <w:b/>
          <w:i/>
          <w:color w:val="FF0000"/>
          <w:sz w:val="56"/>
          <w:szCs w:val="56"/>
        </w:rPr>
        <w:t>ISTANBUL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       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A669D5">
        <w:rPr>
          <w:rFonts w:ascii="Times New Roman" w:hAnsi="Times New Roman"/>
          <w:b/>
          <w:i/>
          <w:color w:val="FF0000"/>
          <w:sz w:val="16"/>
          <w:szCs w:val="16"/>
        </w:rPr>
        <w:t>051</w:t>
      </w:r>
      <w:r w:rsidR="008049C4">
        <w:rPr>
          <w:rFonts w:ascii="Times New Roman" w:hAnsi="Times New Roman"/>
          <w:b/>
          <w:i/>
          <w:color w:val="FF0000"/>
          <w:sz w:val="16"/>
          <w:szCs w:val="16"/>
        </w:rPr>
        <w:t>-2025</w:t>
      </w:r>
    </w:p>
    <w:tbl>
      <w:tblPr>
        <w:tblStyle w:val="TableGrid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8422"/>
      </w:tblGrid>
      <w:tr w:rsidR="000328D1" w:rsidRPr="003A7B58" w:rsidTr="007E66C0">
        <w:trPr>
          <w:trHeight w:val="92"/>
        </w:trPr>
        <w:tc>
          <w:tcPr>
            <w:tcW w:w="1299" w:type="dxa"/>
          </w:tcPr>
          <w:p w:rsidR="000328D1" w:rsidRPr="00B11E38" w:rsidRDefault="008049C4" w:rsidP="003A7B58">
            <w:pPr>
              <w:pStyle w:val="NoSpacing"/>
              <w:spacing w:before="60"/>
              <w:ind w:right="-56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10.05</w:t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>
              <w:rPr>
                <w:b/>
                <w:color w:val="FF0000"/>
                <w:sz w:val="21"/>
                <w:szCs w:val="21"/>
              </w:rPr>
              <w:t>subota</w:t>
            </w:r>
          </w:p>
        </w:tc>
        <w:tc>
          <w:tcPr>
            <w:tcW w:w="8422" w:type="dxa"/>
          </w:tcPr>
          <w:p w:rsidR="000328D1" w:rsidRPr="00B11E38" w:rsidRDefault="000328D1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Okupljanje grupe u zračnoj luci Split u 19:00 sati. Prijava na let za Istanbul u 21:10 sati. Slijetanje u zračnu luku u Istanbulu predviđeno je u 24:00 sata. Ukrcaj u autobus i odlazak do hotela. Smještaj u hotel. Noćenje.</w:t>
            </w:r>
          </w:p>
        </w:tc>
      </w:tr>
      <w:tr w:rsidR="000328D1" w:rsidRPr="003A7B58" w:rsidTr="007E66C0">
        <w:trPr>
          <w:trHeight w:val="352"/>
        </w:trPr>
        <w:tc>
          <w:tcPr>
            <w:tcW w:w="1299" w:type="dxa"/>
          </w:tcPr>
          <w:p w:rsidR="000328D1" w:rsidRPr="00B11E38" w:rsidRDefault="008049C4" w:rsidP="003A7B58">
            <w:pPr>
              <w:pStyle w:val="NoSpacing"/>
              <w:spacing w:before="60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11.05</w:t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>
              <w:rPr>
                <w:b/>
                <w:color w:val="FF0000"/>
                <w:sz w:val="21"/>
                <w:szCs w:val="21"/>
              </w:rPr>
              <w:t>nedjelja</w:t>
            </w:r>
          </w:p>
        </w:tc>
        <w:tc>
          <w:tcPr>
            <w:tcW w:w="8422" w:type="dxa"/>
          </w:tcPr>
          <w:p w:rsidR="008049C4" w:rsidRDefault="000328D1" w:rsidP="008049C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 xml:space="preserve">Kasniji doručak. Odlazak u razgled </w:t>
            </w:r>
            <w:r w:rsidRPr="00B11E38">
              <w:rPr>
                <w:b/>
                <w:i/>
                <w:sz w:val="21"/>
                <w:szCs w:val="21"/>
              </w:rPr>
              <w:t>Istanbula</w:t>
            </w:r>
            <w:r w:rsidRPr="00B11E38">
              <w:rPr>
                <w:sz w:val="21"/>
                <w:szCs w:val="21"/>
              </w:rPr>
              <w:t xml:space="preserve"> u pratnji lokalnog vodiča: razgled </w:t>
            </w:r>
            <w:r w:rsidRPr="00B11E38">
              <w:rPr>
                <w:b/>
                <w:i/>
                <w:sz w:val="21"/>
                <w:szCs w:val="21"/>
              </w:rPr>
              <w:t>Plave džamije,</w:t>
            </w:r>
            <w:r w:rsidRPr="00B11E38">
              <w:rPr>
                <w:sz w:val="21"/>
                <w:szCs w:val="21"/>
              </w:rPr>
              <w:t xml:space="preserve"> najveličanstvenije džamije u Istanbulu. Pravo ime joj je </w:t>
            </w:r>
            <w:r w:rsidRPr="00B11E38">
              <w:rPr>
                <w:i/>
                <w:sz w:val="21"/>
                <w:szCs w:val="21"/>
              </w:rPr>
              <w:t>džamija Sultana Ahmeda</w:t>
            </w:r>
            <w:r w:rsidRPr="00B11E38">
              <w:rPr>
                <w:sz w:val="21"/>
                <w:szCs w:val="21"/>
              </w:rPr>
              <w:t xml:space="preserve">, a naziv </w:t>
            </w:r>
            <w:r w:rsidRPr="00B11E38">
              <w:rPr>
                <w:i/>
                <w:sz w:val="21"/>
                <w:szCs w:val="21"/>
              </w:rPr>
              <w:t>Plava džamija</w:t>
            </w:r>
            <w:r w:rsidRPr="00B11E38">
              <w:rPr>
                <w:sz w:val="21"/>
                <w:szCs w:val="21"/>
              </w:rPr>
              <w:t xml:space="preserve"> je dobila zbog prekrasnih plavih, zelenkastih i bijelih pločica na nižim zidovima džamije; </w:t>
            </w:r>
            <w:r w:rsidR="008D6E6F">
              <w:rPr>
                <w:b/>
                <w:i/>
                <w:sz w:val="21"/>
                <w:szCs w:val="21"/>
              </w:rPr>
              <w:t>Aja Sofi</w:t>
            </w:r>
            <w:r w:rsidRPr="00B11E38">
              <w:rPr>
                <w:b/>
                <w:i/>
                <w:sz w:val="21"/>
                <w:szCs w:val="21"/>
              </w:rPr>
              <w:t>a – Crkva Sv. Mudrosti</w:t>
            </w:r>
            <w:r w:rsidRPr="00B11E38">
              <w:rPr>
                <w:sz w:val="21"/>
                <w:szCs w:val="21"/>
              </w:rPr>
              <w:t>, najpopularnija turistička atrakcija Istanbula i odnedavno opet džamija (</w:t>
            </w:r>
            <w:r w:rsidRPr="008049C4">
              <w:rPr>
                <w:i/>
                <w:sz w:val="21"/>
                <w:szCs w:val="21"/>
              </w:rPr>
              <w:t>moguće ju je vidjeti samo s galerije</w:t>
            </w:r>
            <w:r w:rsidRPr="00B11E38">
              <w:rPr>
                <w:sz w:val="21"/>
                <w:szCs w:val="21"/>
              </w:rPr>
              <w:t xml:space="preserve">); </w:t>
            </w:r>
            <w:r w:rsidRPr="00B11E38">
              <w:rPr>
                <w:b/>
                <w:i/>
                <w:sz w:val="21"/>
                <w:szCs w:val="21"/>
              </w:rPr>
              <w:t>Topkapi palača</w:t>
            </w:r>
            <w:r w:rsidRPr="00B11E38">
              <w:rPr>
                <w:sz w:val="21"/>
                <w:szCs w:val="21"/>
              </w:rPr>
              <w:t xml:space="preserve"> </w:t>
            </w:r>
            <w:r w:rsidR="00B11E38">
              <w:rPr>
                <w:sz w:val="21"/>
                <w:szCs w:val="21"/>
              </w:rPr>
              <w:t>–</w:t>
            </w:r>
            <w:r w:rsidRPr="00B11E38">
              <w:rPr>
                <w:sz w:val="21"/>
                <w:szCs w:val="21"/>
              </w:rPr>
              <w:t xml:space="preserve"> kompleks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 xml:space="preserve">palača u kojem su preko 400 godina vladali otomanski sultani, a danas je pretvorena u muzej; </w:t>
            </w:r>
            <w:r w:rsidRPr="00B11E38">
              <w:rPr>
                <w:b/>
                <w:i/>
                <w:sz w:val="21"/>
                <w:szCs w:val="21"/>
              </w:rPr>
              <w:t>Hipodrom</w:t>
            </w:r>
            <w:r w:rsidR="00B11E38">
              <w:rPr>
                <w:b/>
                <w:i/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 xml:space="preserve">koji je </w:t>
            </w:r>
            <w:r w:rsidR="008049C4">
              <w:rPr>
                <w:sz w:val="21"/>
                <w:szCs w:val="21"/>
              </w:rPr>
              <w:t xml:space="preserve">nekoć služio za konjske trke, </w:t>
            </w:r>
            <w:r w:rsidRPr="00B11E38">
              <w:rPr>
                <w:sz w:val="21"/>
                <w:szCs w:val="21"/>
              </w:rPr>
              <w:t xml:space="preserve">danas je memorijalni trg s impozantnim obeliscima; </w:t>
            </w:r>
            <w:r w:rsidRPr="00B11E38">
              <w:rPr>
                <w:b/>
                <w:i/>
                <w:sz w:val="21"/>
                <w:szCs w:val="21"/>
              </w:rPr>
              <w:t>bazilika Cisterna</w:t>
            </w:r>
            <w:r w:rsidRPr="00B11E38">
              <w:rPr>
                <w:sz w:val="21"/>
                <w:szCs w:val="21"/>
              </w:rPr>
              <w:t xml:space="preserve">, poznata i pod nazivom </w:t>
            </w:r>
            <w:r w:rsidRPr="00B11E38">
              <w:rPr>
                <w:i/>
                <w:sz w:val="21"/>
                <w:szCs w:val="21"/>
              </w:rPr>
              <w:t>Utonula palača</w:t>
            </w:r>
            <w:r w:rsidRPr="00B11E38">
              <w:rPr>
                <w:sz w:val="21"/>
                <w:szCs w:val="21"/>
              </w:rPr>
              <w:t>,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najveća od nekoliko stotina antičkih rezervoara vode koji još uvijek leže ispod Istanbula – svakako najneobičnija turistička atrakcija u gradu. Nakon razgleda slobo</w:t>
            </w:r>
            <w:r w:rsidR="008049C4">
              <w:rPr>
                <w:sz w:val="21"/>
                <w:szCs w:val="21"/>
              </w:rPr>
              <w:t xml:space="preserve">dno vrijeme, a preporučamo posjet obližnjoj </w:t>
            </w:r>
            <w:r w:rsidR="008049C4" w:rsidRPr="00B11E38">
              <w:rPr>
                <w:b/>
                <w:i/>
                <w:sz w:val="21"/>
                <w:szCs w:val="21"/>
              </w:rPr>
              <w:t xml:space="preserve">Kapali čaršiji </w:t>
            </w:r>
            <w:r w:rsidR="008049C4">
              <w:rPr>
                <w:b/>
                <w:i/>
                <w:sz w:val="21"/>
                <w:szCs w:val="21"/>
              </w:rPr>
              <w:t>–</w:t>
            </w:r>
            <w:r w:rsidR="008049C4" w:rsidRPr="00B11E38">
              <w:rPr>
                <w:sz w:val="21"/>
                <w:szCs w:val="21"/>
              </w:rPr>
              <w:t xml:space="preserve"> </w:t>
            </w:r>
            <w:r w:rsidR="008049C4" w:rsidRPr="00B11E38">
              <w:rPr>
                <w:b/>
                <w:i/>
                <w:sz w:val="21"/>
                <w:szCs w:val="21"/>
              </w:rPr>
              <w:t>Grand</w:t>
            </w:r>
            <w:r w:rsidR="008049C4">
              <w:rPr>
                <w:b/>
                <w:i/>
                <w:sz w:val="21"/>
                <w:szCs w:val="21"/>
              </w:rPr>
              <w:t xml:space="preserve"> </w:t>
            </w:r>
            <w:r w:rsidR="008049C4" w:rsidRPr="00B11E38">
              <w:rPr>
                <w:b/>
                <w:i/>
                <w:sz w:val="21"/>
                <w:szCs w:val="21"/>
              </w:rPr>
              <w:t>Bazaaru</w:t>
            </w:r>
            <w:r w:rsidR="008049C4" w:rsidRPr="00B11E38">
              <w:rPr>
                <w:sz w:val="21"/>
                <w:szCs w:val="21"/>
              </w:rPr>
              <w:t>, najvećoj tržnici na svijetu s više od 5</w:t>
            </w:r>
            <w:r w:rsidR="008049C4">
              <w:rPr>
                <w:sz w:val="21"/>
                <w:szCs w:val="21"/>
              </w:rPr>
              <w:t>.</w:t>
            </w:r>
            <w:r w:rsidR="008049C4" w:rsidRPr="00B11E38">
              <w:rPr>
                <w:sz w:val="21"/>
                <w:szCs w:val="21"/>
              </w:rPr>
              <w:t xml:space="preserve">000 trgovina, poznatih po prodaji zlata, tkanina, keramike i suvenira. </w:t>
            </w:r>
          </w:p>
          <w:p w:rsidR="000328D1" w:rsidRPr="00B11E38" w:rsidRDefault="008049C4" w:rsidP="00A669D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Fakultativno mogućnost odlaska na večeru uz show u </w:t>
            </w:r>
            <w:r w:rsidR="003A534D">
              <w:rPr>
                <w:sz w:val="21"/>
                <w:szCs w:val="21"/>
              </w:rPr>
              <w:t>restoranu Sultana's 1001 noć.</w:t>
            </w:r>
            <w:r>
              <w:rPr>
                <w:sz w:val="21"/>
                <w:szCs w:val="21"/>
              </w:rPr>
              <w:t xml:space="preserve"> Noćenje.</w:t>
            </w:r>
          </w:p>
        </w:tc>
      </w:tr>
      <w:tr w:rsidR="000328D1" w:rsidRPr="003A7B58" w:rsidTr="007E66C0">
        <w:trPr>
          <w:trHeight w:val="365"/>
        </w:trPr>
        <w:tc>
          <w:tcPr>
            <w:tcW w:w="1299" w:type="dxa"/>
          </w:tcPr>
          <w:p w:rsidR="000328D1" w:rsidRPr="00B11E38" w:rsidRDefault="00A669D5" w:rsidP="00223E51">
            <w:pPr>
              <w:spacing w:before="6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12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t>.0</w:t>
            </w:r>
            <w:r>
              <w:rPr>
                <w:b/>
                <w:color w:val="FF0000"/>
                <w:sz w:val="21"/>
                <w:szCs w:val="21"/>
              </w:rPr>
              <w:t>5.</w:t>
            </w:r>
            <w:r>
              <w:rPr>
                <w:b/>
                <w:color w:val="FF0000"/>
                <w:sz w:val="21"/>
                <w:szCs w:val="21"/>
              </w:rPr>
              <w:br/>
              <w:t>ponedjeljak</w:t>
            </w:r>
          </w:p>
        </w:tc>
        <w:tc>
          <w:tcPr>
            <w:tcW w:w="8422" w:type="dxa"/>
          </w:tcPr>
          <w:p w:rsidR="000328D1" w:rsidRPr="00B11E38" w:rsidRDefault="003A7B58" w:rsidP="008D6E6F">
            <w:pPr>
              <w:pStyle w:val="NoSpacing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 xml:space="preserve">Doručak. Odlazak javnim gradskim prijevozom s voditeljem putovanja do jednog od najpoznatijih dijelova Istanbula – </w:t>
            </w:r>
            <w:r w:rsidR="001E3F83">
              <w:rPr>
                <w:sz w:val="21"/>
                <w:szCs w:val="21"/>
              </w:rPr>
              <w:t>europskog Beyoglua, od „starog Istanbula“</w:t>
            </w:r>
            <w:r w:rsidR="00AD66D5">
              <w:rPr>
                <w:sz w:val="21"/>
                <w:szCs w:val="21"/>
              </w:rPr>
              <w:t xml:space="preserve"> razdvojenog</w:t>
            </w:r>
            <w:r w:rsidR="001E3F83">
              <w:rPr>
                <w:sz w:val="21"/>
                <w:szCs w:val="21"/>
              </w:rPr>
              <w:t xml:space="preserve"> </w:t>
            </w:r>
            <w:r w:rsidR="001E3F83" w:rsidRPr="00AD66D5">
              <w:rPr>
                <w:i/>
                <w:sz w:val="21"/>
                <w:szCs w:val="21"/>
              </w:rPr>
              <w:t>Zlatni</w:t>
            </w:r>
            <w:r w:rsidR="006A34A8" w:rsidRPr="00AD66D5">
              <w:rPr>
                <w:i/>
                <w:sz w:val="21"/>
                <w:szCs w:val="21"/>
              </w:rPr>
              <w:t>m</w:t>
            </w:r>
            <w:r w:rsidR="001E3F83" w:rsidRPr="00AD66D5">
              <w:rPr>
                <w:i/>
                <w:sz w:val="21"/>
                <w:szCs w:val="21"/>
              </w:rPr>
              <w:t xml:space="preserve"> rog</w:t>
            </w:r>
            <w:r w:rsidR="006A34A8" w:rsidRPr="00AD66D5">
              <w:rPr>
                <w:i/>
                <w:sz w:val="21"/>
                <w:szCs w:val="21"/>
              </w:rPr>
              <w:t>om</w:t>
            </w:r>
            <w:r w:rsidR="006A34A8">
              <w:rPr>
                <w:sz w:val="21"/>
                <w:szCs w:val="21"/>
              </w:rPr>
              <w:t xml:space="preserve"> i </w:t>
            </w:r>
            <w:r w:rsidR="001E3F83">
              <w:rPr>
                <w:sz w:val="21"/>
                <w:szCs w:val="21"/>
              </w:rPr>
              <w:t xml:space="preserve"> </w:t>
            </w:r>
            <w:r w:rsidR="001E3F83" w:rsidRPr="00AD66D5">
              <w:rPr>
                <w:i/>
                <w:sz w:val="21"/>
                <w:szCs w:val="21"/>
              </w:rPr>
              <w:t>Galata most</w:t>
            </w:r>
            <w:r w:rsidR="006A34A8" w:rsidRPr="00AD66D5">
              <w:rPr>
                <w:i/>
                <w:sz w:val="21"/>
                <w:szCs w:val="21"/>
              </w:rPr>
              <w:t>om</w:t>
            </w:r>
            <w:r w:rsidR="001E3F83">
              <w:rPr>
                <w:sz w:val="21"/>
                <w:szCs w:val="21"/>
              </w:rPr>
              <w:t xml:space="preserve">, u </w:t>
            </w:r>
            <w:r w:rsidR="00384C19">
              <w:rPr>
                <w:sz w:val="21"/>
                <w:szCs w:val="21"/>
              </w:rPr>
              <w:t xml:space="preserve">čijoj blizini </w:t>
            </w:r>
            <w:r w:rsidR="00336612">
              <w:rPr>
                <w:sz w:val="21"/>
                <w:szCs w:val="21"/>
              </w:rPr>
              <w:t xml:space="preserve">se </w:t>
            </w:r>
            <w:r w:rsidR="001E3F83">
              <w:rPr>
                <w:sz w:val="21"/>
                <w:szCs w:val="21"/>
              </w:rPr>
              <w:t xml:space="preserve">nalazi </w:t>
            </w:r>
            <w:r w:rsidR="001E3F83" w:rsidRPr="008D6E6F">
              <w:rPr>
                <w:b/>
                <w:i/>
                <w:sz w:val="21"/>
                <w:szCs w:val="21"/>
              </w:rPr>
              <w:t>Galata kula</w:t>
            </w:r>
            <w:r w:rsidR="001E3F83">
              <w:rPr>
                <w:sz w:val="21"/>
                <w:szCs w:val="21"/>
              </w:rPr>
              <w:t xml:space="preserve">, </w:t>
            </w:r>
            <w:r w:rsidR="008D6E6F">
              <w:rPr>
                <w:sz w:val="21"/>
                <w:szCs w:val="21"/>
              </w:rPr>
              <w:t xml:space="preserve">prepoznatljiv simbol grada, sagrađena </w:t>
            </w:r>
            <w:r w:rsidR="00384C19">
              <w:rPr>
                <w:sz w:val="21"/>
                <w:szCs w:val="21"/>
              </w:rPr>
              <w:t xml:space="preserve">u vrijeme </w:t>
            </w:r>
            <w:r w:rsidR="00933448">
              <w:rPr>
                <w:sz w:val="21"/>
                <w:szCs w:val="21"/>
              </w:rPr>
              <w:t xml:space="preserve">ekspanzije </w:t>
            </w:r>
            <w:r w:rsidR="00384C19">
              <w:rPr>
                <w:sz w:val="21"/>
                <w:szCs w:val="21"/>
              </w:rPr>
              <w:t xml:space="preserve">Republike Genove u srednjem vijeku. </w:t>
            </w:r>
            <w:r w:rsidR="00AD66D5">
              <w:rPr>
                <w:sz w:val="21"/>
                <w:szCs w:val="21"/>
              </w:rPr>
              <w:t>Razgled</w:t>
            </w:r>
            <w:r w:rsidR="00384C19">
              <w:rPr>
                <w:sz w:val="21"/>
                <w:szCs w:val="21"/>
              </w:rPr>
              <w:t xml:space="preserve"> i šetnja </w:t>
            </w:r>
            <w:r w:rsidR="00384C19">
              <w:rPr>
                <w:b/>
                <w:i/>
                <w:sz w:val="21"/>
                <w:szCs w:val="21"/>
              </w:rPr>
              <w:t>Ulicom</w:t>
            </w:r>
            <w:r w:rsidRPr="00B11E38">
              <w:rPr>
                <w:b/>
                <w:i/>
                <w:sz w:val="21"/>
                <w:szCs w:val="21"/>
              </w:rPr>
              <w:t xml:space="preserve"> oslobođenja</w:t>
            </w:r>
            <w:r w:rsidRPr="00B11E38">
              <w:rPr>
                <w:sz w:val="21"/>
                <w:szCs w:val="21"/>
              </w:rPr>
              <w:t xml:space="preserve"> </w:t>
            </w:r>
            <w:r w:rsidR="00B11E38">
              <w:rPr>
                <w:sz w:val="21"/>
                <w:szCs w:val="21"/>
              </w:rPr>
              <w:t>–</w:t>
            </w:r>
            <w:r w:rsidRPr="00B11E38">
              <w:rPr>
                <w:sz w:val="21"/>
                <w:szCs w:val="21"/>
              </w:rPr>
              <w:t xml:space="preserve"> </w:t>
            </w:r>
            <w:r w:rsidRPr="00B11E38">
              <w:rPr>
                <w:i/>
                <w:sz w:val="21"/>
                <w:szCs w:val="21"/>
              </w:rPr>
              <w:t>Istiklal</w:t>
            </w:r>
            <w:r w:rsidR="00B11E38">
              <w:rPr>
                <w:i/>
                <w:sz w:val="21"/>
                <w:szCs w:val="21"/>
              </w:rPr>
              <w:t xml:space="preserve"> </w:t>
            </w:r>
            <w:r w:rsidRPr="00B11E38">
              <w:rPr>
                <w:i/>
                <w:sz w:val="21"/>
                <w:szCs w:val="21"/>
              </w:rPr>
              <w:t>Caddesi</w:t>
            </w:r>
            <w:r w:rsidR="00384C19">
              <w:rPr>
                <w:i/>
                <w:sz w:val="21"/>
                <w:szCs w:val="21"/>
              </w:rPr>
              <w:t xml:space="preserve">, </w:t>
            </w:r>
            <w:r w:rsidR="001E3F83">
              <w:rPr>
                <w:sz w:val="21"/>
                <w:szCs w:val="21"/>
              </w:rPr>
              <w:t xml:space="preserve">nekad </w:t>
            </w:r>
            <w:r w:rsidR="003F4999">
              <w:rPr>
                <w:sz w:val="21"/>
                <w:szCs w:val="21"/>
              </w:rPr>
              <w:t>poz</w:t>
            </w:r>
            <w:r w:rsidR="00384C19">
              <w:rPr>
                <w:sz w:val="21"/>
                <w:szCs w:val="21"/>
              </w:rPr>
              <w:t>nat</w:t>
            </w:r>
            <w:r w:rsidR="00933448">
              <w:rPr>
                <w:sz w:val="21"/>
                <w:szCs w:val="21"/>
              </w:rPr>
              <w:t>oj</w:t>
            </w:r>
            <w:r w:rsidR="00384C19">
              <w:rPr>
                <w:sz w:val="21"/>
                <w:szCs w:val="21"/>
              </w:rPr>
              <w:t xml:space="preserve"> i</w:t>
            </w:r>
            <w:r w:rsidR="001E3F83">
              <w:rPr>
                <w:sz w:val="21"/>
                <w:szCs w:val="21"/>
              </w:rPr>
              <w:t xml:space="preserve"> </w:t>
            </w:r>
            <w:r w:rsidR="003F4999">
              <w:rPr>
                <w:sz w:val="21"/>
                <w:szCs w:val="21"/>
              </w:rPr>
              <w:t>kao</w:t>
            </w:r>
            <w:r w:rsidR="008049C4">
              <w:rPr>
                <w:sz w:val="21"/>
                <w:szCs w:val="21"/>
              </w:rPr>
              <w:t xml:space="preserve"> </w:t>
            </w:r>
            <w:r w:rsidR="008049C4" w:rsidRPr="003F4999">
              <w:rPr>
                <w:i/>
                <w:sz w:val="21"/>
                <w:szCs w:val="21"/>
              </w:rPr>
              <w:t>Grand Rue de Pera</w:t>
            </w:r>
            <w:r w:rsidR="00384C19">
              <w:rPr>
                <w:i/>
                <w:sz w:val="21"/>
                <w:szCs w:val="21"/>
              </w:rPr>
              <w:t xml:space="preserve">, </w:t>
            </w:r>
            <w:r w:rsidR="00933448">
              <w:rPr>
                <w:sz w:val="21"/>
                <w:szCs w:val="21"/>
              </w:rPr>
              <w:t>žilom</w:t>
            </w:r>
            <w:r w:rsidR="00933448">
              <w:rPr>
                <w:i/>
                <w:sz w:val="21"/>
                <w:szCs w:val="21"/>
              </w:rPr>
              <w:t xml:space="preserve"> </w:t>
            </w:r>
            <w:r w:rsidR="00933448">
              <w:rPr>
                <w:sz w:val="21"/>
                <w:szCs w:val="21"/>
              </w:rPr>
              <w:t>kucavicom</w:t>
            </w:r>
            <w:r w:rsidR="00933448" w:rsidRPr="00933448">
              <w:rPr>
                <w:sz w:val="21"/>
                <w:szCs w:val="21"/>
              </w:rPr>
              <w:t xml:space="preserve"> </w:t>
            </w:r>
            <w:r w:rsidR="00933448">
              <w:rPr>
                <w:sz w:val="21"/>
                <w:szCs w:val="21"/>
              </w:rPr>
              <w:t>europskog dijela Istanbula, dugom</w:t>
            </w:r>
            <w:r w:rsidR="00933448" w:rsidRPr="00933448">
              <w:rPr>
                <w:sz w:val="21"/>
                <w:szCs w:val="21"/>
              </w:rPr>
              <w:t xml:space="preserve"> 1.4 km</w:t>
            </w:r>
            <w:r w:rsidR="00933448">
              <w:rPr>
                <w:i/>
                <w:sz w:val="21"/>
                <w:szCs w:val="21"/>
              </w:rPr>
              <w:t xml:space="preserve">, </w:t>
            </w:r>
            <w:r w:rsidR="00384C19">
              <w:rPr>
                <w:sz w:val="21"/>
                <w:szCs w:val="21"/>
              </w:rPr>
              <w:t>kroz koju</w:t>
            </w:r>
            <w:r w:rsidR="008049C4">
              <w:rPr>
                <w:i/>
                <w:sz w:val="21"/>
                <w:szCs w:val="21"/>
              </w:rPr>
              <w:t xml:space="preserve"> </w:t>
            </w:r>
            <w:r w:rsidR="003F4999">
              <w:rPr>
                <w:sz w:val="21"/>
                <w:szCs w:val="21"/>
              </w:rPr>
              <w:t xml:space="preserve">uz pješake </w:t>
            </w:r>
            <w:r w:rsidR="008049C4">
              <w:rPr>
                <w:sz w:val="21"/>
                <w:szCs w:val="21"/>
              </w:rPr>
              <w:t>prolazi nostalgični stari</w:t>
            </w:r>
            <w:r w:rsidR="003F4999">
              <w:rPr>
                <w:sz w:val="21"/>
                <w:szCs w:val="21"/>
              </w:rPr>
              <w:t>, crveni</w:t>
            </w:r>
            <w:r w:rsidR="008049C4">
              <w:rPr>
                <w:sz w:val="21"/>
                <w:szCs w:val="21"/>
              </w:rPr>
              <w:t xml:space="preserve"> tramvaj</w:t>
            </w:r>
            <w:r w:rsidR="003F4999">
              <w:rPr>
                <w:sz w:val="21"/>
                <w:szCs w:val="21"/>
              </w:rPr>
              <w:t xml:space="preserve"> iz 1914.g., </w:t>
            </w:r>
            <w:r w:rsidR="00336612">
              <w:rPr>
                <w:sz w:val="21"/>
                <w:szCs w:val="21"/>
              </w:rPr>
              <w:t>u kojoj su</w:t>
            </w:r>
            <w:r w:rsidRPr="00B11E38">
              <w:rPr>
                <w:sz w:val="21"/>
                <w:szCs w:val="21"/>
              </w:rPr>
              <w:t xml:space="preserve"> mnogobrojn</w:t>
            </w:r>
            <w:r w:rsidR="003F4999">
              <w:rPr>
                <w:sz w:val="21"/>
                <w:szCs w:val="21"/>
              </w:rPr>
              <w:t>e trgov</w:t>
            </w:r>
            <w:r w:rsidR="00933448">
              <w:rPr>
                <w:sz w:val="21"/>
                <w:szCs w:val="21"/>
              </w:rPr>
              <w:t xml:space="preserve">ine, klubovi, </w:t>
            </w:r>
            <w:r w:rsidR="00A67DB1">
              <w:rPr>
                <w:sz w:val="21"/>
                <w:szCs w:val="21"/>
              </w:rPr>
              <w:t>restorani</w:t>
            </w:r>
            <w:r w:rsidR="00726377">
              <w:rPr>
                <w:sz w:val="21"/>
                <w:szCs w:val="21"/>
              </w:rPr>
              <w:t xml:space="preserve">, </w:t>
            </w:r>
            <w:r w:rsidR="00933448">
              <w:rPr>
                <w:sz w:val="21"/>
                <w:szCs w:val="21"/>
              </w:rPr>
              <w:t xml:space="preserve">slavni hoteli, ali i </w:t>
            </w:r>
            <w:r w:rsidR="00A67DB1" w:rsidRPr="003A534D">
              <w:rPr>
                <w:b/>
                <w:i/>
                <w:sz w:val="21"/>
                <w:szCs w:val="21"/>
              </w:rPr>
              <w:t>crkva</w:t>
            </w:r>
            <w:r w:rsidR="00384C19" w:rsidRPr="003A534D">
              <w:rPr>
                <w:b/>
                <w:i/>
                <w:sz w:val="21"/>
                <w:szCs w:val="21"/>
              </w:rPr>
              <w:t xml:space="preserve"> </w:t>
            </w:r>
            <w:r w:rsidR="00384C19">
              <w:rPr>
                <w:b/>
                <w:i/>
                <w:sz w:val="21"/>
                <w:szCs w:val="21"/>
              </w:rPr>
              <w:t>S</w:t>
            </w:r>
            <w:r w:rsidR="003F4999" w:rsidRPr="00384C19">
              <w:rPr>
                <w:b/>
                <w:i/>
                <w:sz w:val="21"/>
                <w:szCs w:val="21"/>
              </w:rPr>
              <w:t>v. Ante</w:t>
            </w:r>
            <w:r w:rsidR="00384C19">
              <w:rPr>
                <w:sz w:val="21"/>
                <w:szCs w:val="21"/>
              </w:rPr>
              <w:t xml:space="preserve">, </w:t>
            </w:r>
            <w:r w:rsidR="00A67DB1">
              <w:rPr>
                <w:sz w:val="21"/>
                <w:szCs w:val="21"/>
              </w:rPr>
              <w:t>sagrađena 1725.</w:t>
            </w:r>
            <w:r w:rsidR="00726377">
              <w:rPr>
                <w:sz w:val="21"/>
                <w:szCs w:val="21"/>
              </w:rPr>
              <w:t xml:space="preserve">, a </w:t>
            </w:r>
            <w:r w:rsidR="00A67DB1">
              <w:rPr>
                <w:sz w:val="21"/>
                <w:szCs w:val="21"/>
              </w:rPr>
              <w:t xml:space="preserve">renovirana 1906.g. </w:t>
            </w:r>
            <w:r w:rsidR="00A67DB1">
              <w:rPr>
                <w:b/>
                <w:i/>
                <w:sz w:val="21"/>
                <w:szCs w:val="21"/>
              </w:rPr>
              <w:t>Trg</w:t>
            </w:r>
            <w:r w:rsidR="00933448">
              <w:rPr>
                <w:b/>
                <w:i/>
                <w:sz w:val="21"/>
                <w:szCs w:val="21"/>
              </w:rPr>
              <w:t xml:space="preserve"> Taksim</w:t>
            </w:r>
            <w:r w:rsidR="00A67DB1">
              <w:rPr>
                <w:sz w:val="21"/>
                <w:szCs w:val="21"/>
              </w:rPr>
              <w:t xml:space="preserve">, </w:t>
            </w:r>
            <w:r w:rsidR="00933448">
              <w:rPr>
                <w:sz w:val="21"/>
                <w:szCs w:val="21"/>
              </w:rPr>
              <w:t>kojim završava Istiklal Caddesi, je srce modernog Istanbula.</w:t>
            </w:r>
            <w:r w:rsidR="00A67DB1">
              <w:rPr>
                <w:sz w:val="21"/>
                <w:szCs w:val="21"/>
              </w:rPr>
              <w:t xml:space="preserve"> Slobod</w:t>
            </w:r>
            <w:r w:rsidR="00933448">
              <w:rPr>
                <w:sz w:val="21"/>
                <w:szCs w:val="21"/>
              </w:rPr>
              <w:t>no vrijeme za ručak</w:t>
            </w:r>
            <w:r w:rsidR="00A67DB1">
              <w:rPr>
                <w:sz w:val="21"/>
                <w:szCs w:val="21"/>
              </w:rPr>
              <w:t xml:space="preserve">. U dogovoreno vrijeme s voditeljem putovanja odlazak do pristaništa, te ukrcaj na brod i </w:t>
            </w:r>
            <w:r w:rsidR="00A67DB1" w:rsidRPr="009E0AC1">
              <w:rPr>
                <w:b/>
                <w:i/>
                <w:sz w:val="21"/>
                <w:szCs w:val="21"/>
              </w:rPr>
              <w:t>krstarenje Bosporom</w:t>
            </w:r>
            <w:r w:rsidR="00A67DB1">
              <w:rPr>
                <w:sz w:val="21"/>
                <w:szCs w:val="21"/>
              </w:rPr>
              <w:t xml:space="preserve"> u pratnji lokalnog vodiča. </w:t>
            </w:r>
            <w:r w:rsidR="00A67DB1" w:rsidRPr="00B11E38">
              <w:rPr>
                <w:sz w:val="21"/>
                <w:szCs w:val="21"/>
              </w:rPr>
              <w:t xml:space="preserve">Tijekom plovidbe možete uživati u pogledu na carske palače, ljetnikovce i tvrđave koje su gradili osmanski velikodostojnici, paše i veziri. </w:t>
            </w:r>
            <w:r w:rsidR="00A67DB1">
              <w:rPr>
                <w:sz w:val="21"/>
                <w:szCs w:val="21"/>
              </w:rPr>
              <w:t xml:space="preserve"> Nakon krstar</w:t>
            </w:r>
            <w:r w:rsidR="00A669D5">
              <w:rPr>
                <w:sz w:val="21"/>
                <w:szCs w:val="21"/>
              </w:rPr>
              <w:t>e</w:t>
            </w:r>
            <w:r w:rsidR="00A67DB1">
              <w:rPr>
                <w:sz w:val="21"/>
                <w:szCs w:val="21"/>
              </w:rPr>
              <w:t xml:space="preserve">nja, slobodno vrijeme. </w:t>
            </w:r>
            <w:r w:rsidRPr="00B11E38">
              <w:rPr>
                <w:sz w:val="21"/>
                <w:szCs w:val="21"/>
              </w:rPr>
              <w:t>Noćenje.</w:t>
            </w:r>
          </w:p>
        </w:tc>
      </w:tr>
      <w:tr w:rsidR="000328D1" w:rsidRPr="003A7B58" w:rsidTr="007E66C0">
        <w:trPr>
          <w:trHeight w:val="263"/>
        </w:trPr>
        <w:tc>
          <w:tcPr>
            <w:tcW w:w="1299" w:type="dxa"/>
          </w:tcPr>
          <w:p w:rsidR="006B7FF0" w:rsidRDefault="006B7FF0" w:rsidP="00A669D5">
            <w:pPr>
              <w:pStyle w:val="NoSpacing"/>
              <w:jc w:val="center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13.05.</w:t>
            </w:r>
          </w:p>
          <w:p w:rsidR="000328D1" w:rsidRPr="00B11E38" w:rsidRDefault="006B7FF0" w:rsidP="00A669D5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u</w:t>
            </w:r>
            <w:r w:rsidR="00A669D5">
              <w:rPr>
                <w:b/>
                <w:color w:val="FF0000"/>
                <w:sz w:val="21"/>
                <w:szCs w:val="21"/>
              </w:rPr>
              <w:t>torak</w:t>
            </w:r>
          </w:p>
        </w:tc>
        <w:tc>
          <w:tcPr>
            <w:tcW w:w="8422" w:type="dxa"/>
          </w:tcPr>
          <w:p w:rsidR="006B7FF0" w:rsidRPr="00B11E38" w:rsidRDefault="003A7B58" w:rsidP="00BC6F8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Doručak.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 xml:space="preserve">Posjet </w:t>
            </w:r>
            <w:r w:rsidRPr="009E0AC1">
              <w:rPr>
                <w:b/>
                <w:i/>
                <w:sz w:val="21"/>
                <w:szCs w:val="21"/>
              </w:rPr>
              <w:t>Sulejmaniji</w:t>
            </w:r>
            <w:r w:rsidR="00952128">
              <w:rPr>
                <w:b/>
                <w:i/>
                <w:sz w:val="21"/>
                <w:szCs w:val="21"/>
              </w:rPr>
              <w:t xml:space="preserve"> </w:t>
            </w:r>
            <w:r w:rsidR="00952128">
              <w:rPr>
                <w:sz w:val="21"/>
                <w:szCs w:val="21"/>
              </w:rPr>
              <w:t xml:space="preserve">– </w:t>
            </w:r>
            <w:r w:rsidRPr="00B11E38">
              <w:rPr>
                <w:sz w:val="21"/>
                <w:szCs w:val="21"/>
              </w:rPr>
              <w:t>jedna od najljepših istanbulski</w:t>
            </w:r>
            <w:r w:rsidR="00952128">
              <w:rPr>
                <w:sz w:val="21"/>
                <w:szCs w:val="21"/>
              </w:rPr>
              <w:t xml:space="preserve">h džamija, koju je </w:t>
            </w:r>
            <w:r w:rsidR="00336612">
              <w:rPr>
                <w:sz w:val="21"/>
                <w:szCs w:val="21"/>
              </w:rPr>
              <w:t>iz</w:t>
            </w:r>
            <w:r w:rsidR="00952128">
              <w:rPr>
                <w:sz w:val="21"/>
                <w:szCs w:val="21"/>
              </w:rPr>
              <w:t>gradio poznati</w:t>
            </w:r>
            <w:r w:rsidRPr="00B11E38">
              <w:rPr>
                <w:sz w:val="21"/>
                <w:szCs w:val="21"/>
              </w:rPr>
              <w:t xml:space="preserve"> arhitekt </w:t>
            </w:r>
            <w:r w:rsidR="00952128">
              <w:rPr>
                <w:sz w:val="21"/>
                <w:szCs w:val="21"/>
              </w:rPr>
              <w:t xml:space="preserve">Mimar </w:t>
            </w:r>
            <w:r w:rsidRPr="00B11E38">
              <w:rPr>
                <w:sz w:val="21"/>
                <w:szCs w:val="21"/>
              </w:rPr>
              <w:t>Sinan po</w:t>
            </w:r>
            <w:r w:rsidR="0095212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nalogu Su</w:t>
            </w:r>
            <w:r w:rsidR="00952128">
              <w:rPr>
                <w:sz w:val="21"/>
                <w:szCs w:val="21"/>
              </w:rPr>
              <w:t xml:space="preserve">lejmana Veličanstvenog, a čiji se </w:t>
            </w:r>
            <w:r w:rsidRPr="00B11E38">
              <w:rPr>
                <w:sz w:val="21"/>
                <w:szCs w:val="21"/>
              </w:rPr>
              <w:t xml:space="preserve">mauzolej nalazi unutar džamije. </w:t>
            </w:r>
            <w:r w:rsidR="00A669D5">
              <w:rPr>
                <w:sz w:val="21"/>
                <w:szCs w:val="21"/>
              </w:rPr>
              <w:t>Nakon ovog bisera osmanske a</w:t>
            </w:r>
            <w:r w:rsidR="00952128">
              <w:rPr>
                <w:sz w:val="21"/>
                <w:szCs w:val="21"/>
              </w:rPr>
              <w:t xml:space="preserve">rhitekture, </w:t>
            </w:r>
            <w:r w:rsidR="00A669D5">
              <w:rPr>
                <w:sz w:val="21"/>
                <w:szCs w:val="21"/>
              </w:rPr>
              <w:t>u</w:t>
            </w:r>
            <w:r w:rsidR="00A669D5" w:rsidRPr="00B11E38">
              <w:rPr>
                <w:sz w:val="21"/>
                <w:szCs w:val="21"/>
              </w:rPr>
              <w:t xml:space="preserve"> pratnji lokalnog vodiča posjet </w:t>
            </w:r>
            <w:r w:rsidR="00A669D5" w:rsidRPr="009E0AC1">
              <w:rPr>
                <w:b/>
                <w:i/>
                <w:sz w:val="21"/>
                <w:szCs w:val="21"/>
              </w:rPr>
              <w:t>azijskom dijelu grada</w:t>
            </w:r>
            <w:r w:rsidR="00336612">
              <w:rPr>
                <w:sz w:val="21"/>
                <w:szCs w:val="21"/>
              </w:rPr>
              <w:t>. Prolazak autobusom</w:t>
            </w:r>
            <w:r w:rsidR="007E66C0">
              <w:rPr>
                <w:sz w:val="21"/>
                <w:szCs w:val="21"/>
              </w:rPr>
              <w:t xml:space="preserve"> </w:t>
            </w:r>
            <w:r w:rsidR="00A669D5" w:rsidRPr="00B11E38">
              <w:rPr>
                <w:sz w:val="21"/>
                <w:szCs w:val="21"/>
              </w:rPr>
              <w:t>Bosporskim mostom,</w:t>
            </w:r>
            <w:r w:rsidR="00A669D5">
              <w:rPr>
                <w:sz w:val="21"/>
                <w:szCs w:val="21"/>
              </w:rPr>
              <w:t xml:space="preserve"> </w:t>
            </w:r>
            <w:r w:rsidR="007E66C0">
              <w:rPr>
                <w:sz w:val="21"/>
                <w:szCs w:val="21"/>
              </w:rPr>
              <w:t xml:space="preserve">jednim od tri </w:t>
            </w:r>
            <w:r w:rsidR="00A669D5" w:rsidRPr="00B11E38">
              <w:rPr>
                <w:sz w:val="21"/>
                <w:szCs w:val="21"/>
              </w:rPr>
              <w:t xml:space="preserve">viseća mosta koji spajaju </w:t>
            </w:r>
            <w:r w:rsidR="00BC6F8B">
              <w:rPr>
                <w:sz w:val="21"/>
                <w:szCs w:val="21"/>
              </w:rPr>
              <w:t xml:space="preserve">Europu i Aziju. Odlazak do Camlica </w:t>
            </w:r>
            <w:r w:rsidR="00A669D5" w:rsidRPr="00B11E38">
              <w:rPr>
                <w:sz w:val="21"/>
                <w:szCs w:val="21"/>
              </w:rPr>
              <w:t xml:space="preserve">vidikovca </w:t>
            </w:r>
            <w:r w:rsidR="0064659F">
              <w:rPr>
                <w:sz w:val="21"/>
                <w:szCs w:val="21"/>
              </w:rPr>
              <w:t>(</w:t>
            </w:r>
            <w:r w:rsidR="008D6E6F">
              <w:rPr>
                <w:sz w:val="21"/>
                <w:szCs w:val="21"/>
              </w:rPr>
              <w:t>369 m</w:t>
            </w:r>
            <w:r w:rsidR="0064659F">
              <w:rPr>
                <w:sz w:val="21"/>
                <w:szCs w:val="21"/>
              </w:rPr>
              <w:t>)</w:t>
            </w:r>
            <w:r w:rsidR="008D6E6F">
              <w:rPr>
                <w:sz w:val="21"/>
                <w:szCs w:val="21"/>
              </w:rPr>
              <w:t xml:space="preserve">, </w:t>
            </w:r>
            <w:r w:rsidR="00BC6F8B">
              <w:rPr>
                <w:sz w:val="21"/>
                <w:szCs w:val="21"/>
              </w:rPr>
              <w:t>odakle se pruža panoramski pogled</w:t>
            </w:r>
            <w:r w:rsidR="008D6E6F">
              <w:rPr>
                <w:sz w:val="21"/>
                <w:szCs w:val="21"/>
              </w:rPr>
              <w:t xml:space="preserve"> </w:t>
            </w:r>
            <w:r w:rsidR="009C4E3D">
              <w:rPr>
                <w:sz w:val="21"/>
                <w:szCs w:val="21"/>
              </w:rPr>
              <w:t xml:space="preserve">na </w:t>
            </w:r>
            <w:r w:rsidR="008D6E6F">
              <w:rPr>
                <w:sz w:val="21"/>
                <w:szCs w:val="21"/>
              </w:rPr>
              <w:t xml:space="preserve">europski dio Istanbula, </w:t>
            </w:r>
            <w:r w:rsidR="0064659F">
              <w:rPr>
                <w:sz w:val="21"/>
                <w:szCs w:val="21"/>
              </w:rPr>
              <w:t xml:space="preserve">i </w:t>
            </w:r>
            <w:r w:rsidR="008D6E6F">
              <w:rPr>
                <w:sz w:val="21"/>
                <w:szCs w:val="21"/>
              </w:rPr>
              <w:t>na kojem se nalazi Camlica džamija, najveća</w:t>
            </w:r>
            <w:r w:rsidR="007E66C0">
              <w:rPr>
                <w:sz w:val="21"/>
                <w:szCs w:val="21"/>
              </w:rPr>
              <w:t xml:space="preserve"> </w:t>
            </w:r>
            <w:r w:rsidR="00A669D5" w:rsidRPr="00B11E38">
              <w:rPr>
                <w:sz w:val="21"/>
                <w:szCs w:val="21"/>
              </w:rPr>
              <w:t>u</w:t>
            </w:r>
            <w:r w:rsidR="007323E6">
              <w:rPr>
                <w:sz w:val="21"/>
                <w:szCs w:val="21"/>
              </w:rPr>
              <w:t xml:space="preserve"> Turskoj. </w:t>
            </w:r>
            <w:r w:rsidR="00A669D5" w:rsidRPr="00B11E38">
              <w:rPr>
                <w:sz w:val="21"/>
                <w:szCs w:val="21"/>
              </w:rPr>
              <w:t xml:space="preserve">Poslijepodne javnim gradskim prijevozom odlazak do </w:t>
            </w:r>
            <w:r w:rsidR="00A669D5" w:rsidRPr="00952128">
              <w:rPr>
                <w:i/>
                <w:sz w:val="21"/>
                <w:szCs w:val="21"/>
              </w:rPr>
              <w:t>Misir Car</w:t>
            </w:r>
            <w:r w:rsidR="00952128">
              <w:rPr>
                <w:i/>
                <w:sz w:val="21"/>
                <w:szCs w:val="21"/>
              </w:rPr>
              <w:t>sisi</w:t>
            </w:r>
            <w:r w:rsidR="00952128">
              <w:rPr>
                <w:sz w:val="21"/>
                <w:szCs w:val="21"/>
              </w:rPr>
              <w:t>–Misir Čaršije–</w:t>
            </w:r>
            <w:r w:rsidR="00733F09">
              <w:rPr>
                <w:sz w:val="21"/>
                <w:szCs w:val="21"/>
              </w:rPr>
              <w:t>egipatske</w:t>
            </w:r>
            <w:r w:rsidR="00A669D5" w:rsidRPr="00B11E38">
              <w:rPr>
                <w:sz w:val="21"/>
                <w:szCs w:val="21"/>
              </w:rPr>
              <w:t xml:space="preserve"> t</w:t>
            </w:r>
            <w:r w:rsidR="00733F09">
              <w:rPr>
                <w:sz w:val="21"/>
                <w:szCs w:val="21"/>
              </w:rPr>
              <w:t>ržnice</w:t>
            </w:r>
            <w:r w:rsidR="006E015E">
              <w:rPr>
                <w:sz w:val="21"/>
                <w:szCs w:val="21"/>
              </w:rPr>
              <w:t>, pune</w:t>
            </w:r>
            <w:r w:rsidR="001D3E28">
              <w:rPr>
                <w:sz w:val="21"/>
                <w:szCs w:val="21"/>
              </w:rPr>
              <w:t xml:space="preserve"> mirisa i boja, </w:t>
            </w:r>
            <w:r w:rsidR="00952128">
              <w:rPr>
                <w:sz w:val="21"/>
                <w:szCs w:val="21"/>
              </w:rPr>
              <w:t xml:space="preserve">gdje ćete pronaći </w:t>
            </w:r>
            <w:r w:rsidR="009E0AC1">
              <w:rPr>
                <w:sz w:val="21"/>
                <w:szCs w:val="21"/>
              </w:rPr>
              <w:t xml:space="preserve">nešto za sebe, te </w:t>
            </w:r>
            <w:r w:rsidR="00A669D5" w:rsidRPr="00B11E38">
              <w:rPr>
                <w:sz w:val="21"/>
                <w:szCs w:val="21"/>
              </w:rPr>
              <w:t xml:space="preserve">kupiti </w:t>
            </w:r>
            <w:r w:rsidR="001D3E28">
              <w:rPr>
                <w:sz w:val="21"/>
                <w:szCs w:val="21"/>
              </w:rPr>
              <w:t>po</w:t>
            </w:r>
            <w:r w:rsidR="00A669D5" w:rsidRPr="00B11E38">
              <w:rPr>
                <w:sz w:val="21"/>
                <w:szCs w:val="21"/>
              </w:rPr>
              <w:t>neki od mnogobroj</w:t>
            </w:r>
            <w:r w:rsidR="009E0AC1">
              <w:rPr>
                <w:sz w:val="21"/>
                <w:szCs w:val="21"/>
              </w:rPr>
              <w:t>nih mirisnih začina</w:t>
            </w:r>
            <w:r w:rsidR="001D3E28">
              <w:rPr>
                <w:sz w:val="21"/>
                <w:szCs w:val="21"/>
              </w:rPr>
              <w:t xml:space="preserve">, </w:t>
            </w:r>
            <w:r w:rsidR="009E0AC1">
              <w:rPr>
                <w:sz w:val="21"/>
                <w:szCs w:val="21"/>
              </w:rPr>
              <w:t>čajeva</w:t>
            </w:r>
            <w:r w:rsidR="001D3E28">
              <w:rPr>
                <w:sz w:val="21"/>
                <w:szCs w:val="21"/>
              </w:rPr>
              <w:t xml:space="preserve">, napitaka, lokuma i ostalih turskih slatkiša, te </w:t>
            </w:r>
            <w:r w:rsidR="009E0AC1">
              <w:rPr>
                <w:sz w:val="21"/>
                <w:szCs w:val="21"/>
              </w:rPr>
              <w:t>ujedno</w:t>
            </w:r>
            <w:r w:rsidR="00A669D5" w:rsidRPr="00B11E38">
              <w:rPr>
                <w:sz w:val="21"/>
                <w:szCs w:val="21"/>
              </w:rPr>
              <w:t xml:space="preserve"> doživjeti istinsk</w:t>
            </w:r>
            <w:r w:rsidR="00733F09">
              <w:rPr>
                <w:sz w:val="21"/>
                <w:szCs w:val="21"/>
              </w:rPr>
              <w:t xml:space="preserve">i duh starog Istanbula. </w:t>
            </w:r>
            <w:r w:rsidR="006B7FF0">
              <w:rPr>
                <w:sz w:val="21"/>
                <w:szCs w:val="21"/>
              </w:rPr>
              <w:t>Noćenje.</w:t>
            </w:r>
          </w:p>
        </w:tc>
      </w:tr>
      <w:tr w:rsidR="006B7FF0" w:rsidRPr="003A7B58" w:rsidTr="007E6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6B7FF0" w:rsidRPr="00B11E38" w:rsidRDefault="006B7FF0" w:rsidP="004376FE">
            <w:pPr>
              <w:spacing w:before="6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14</w:t>
            </w:r>
            <w:r w:rsidRPr="00B11E38">
              <w:rPr>
                <w:b/>
                <w:color w:val="FF0000"/>
                <w:sz w:val="21"/>
                <w:szCs w:val="21"/>
              </w:rPr>
              <w:t>.0</w:t>
            </w:r>
            <w:r>
              <w:rPr>
                <w:b/>
                <w:color w:val="FF0000"/>
                <w:sz w:val="21"/>
                <w:szCs w:val="21"/>
              </w:rPr>
              <w:t>5.</w:t>
            </w:r>
            <w:r>
              <w:rPr>
                <w:b/>
                <w:color w:val="FF0000"/>
                <w:sz w:val="21"/>
                <w:szCs w:val="21"/>
              </w:rPr>
              <w:br/>
              <w:t>srijeda</w:t>
            </w:r>
          </w:p>
        </w:tc>
        <w:tc>
          <w:tcPr>
            <w:tcW w:w="8422" w:type="dxa"/>
            <w:tcBorders>
              <w:top w:val="nil"/>
              <w:left w:val="nil"/>
              <w:bottom w:val="nil"/>
              <w:right w:val="nil"/>
            </w:tcBorders>
          </w:tcPr>
          <w:p w:rsidR="006B7FF0" w:rsidRPr="00B11E38" w:rsidRDefault="006B7FF0" w:rsidP="006B7FF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Ranija odjava iz hotela. Transfer do zračne luke. Prijava na let za Split u 5:10 sati po lokalnom vremenu</w:t>
            </w:r>
            <w:r w:rsidRPr="00B11E38">
              <w:rPr>
                <w:sz w:val="21"/>
                <w:szCs w:val="21"/>
              </w:rPr>
              <w:t xml:space="preserve">. Dolazak u splitsku zračnu luku </w:t>
            </w:r>
            <w:r>
              <w:rPr>
                <w:sz w:val="21"/>
                <w:szCs w:val="21"/>
              </w:rPr>
              <w:t xml:space="preserve">Sv. Jeronim </w:t>
            </w:r>
            <w:r w:rsidRPr="00B11E38">
              <w:rPr>
                <w:sz w:val="21"/>
                <w:szCs w:val="21"/>
              </w:rPr>
              <w:t>oko 6:00 sati po hrvatskom vremenu.</w:t>
            </w:r>
          </w:p>
        </w:tc>
      </w:tr>
    </w:tbl>
    <w:p w:rsidR="003A7B58" w:rsidRPr="00B11E38" w:rsidRDefault="003A7B58" w:rsidP="00B67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3A7B58" w:rsidRPr="00B11E38" w:rsidSect="004121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1" w:bottom="851" w:left="1701" w:header="425" w:footer="709" w:gutter="0"/>
          <w:cols w:space="708"/>
          <w:docGrid w:linePitch="360"/>
        </w:sectPr>
      </w:pPr>
    </w:p>
    <w:p w:rsidR="003A7B58" w:rsidRPr="00B11E38" w:rsidRDefault="003A7B58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4"/>
          <w:szCs w:val="4"/>
        </w:rPr>
      </w:pPr>
      <w:r w:rsidRPr="00B11E38">
        <w:rPr>
          <w:rFonts w:ascii="Times New Roman" w:hAnsi="Times New Roman"/>
          <w:b/>
          <w:color w:val="FF0000"/>
        </w:rPr>
        <w:lastRenderedPageBreak/>
        <w:t>CIJENA ARANŽMANA</w:t>
      </w:r>
      <w:r w:rsidRPr="00B11E38">
        <w:rPr>
          <w:rFonts w:ascii="Times New Roman" w:hAnsi="Times New Roman"/>
          <w:color w:val="FF0000"/>
        </w:rPr>
        <w:t>:</w:t>
      </w:r>
    </w:p>
    <w:p w:rsidR="003A7B58" w:rsidRPr="00B11E38" w:rsidRDefault="00BE7A21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24 – 27</w:t>
      </w:r>
      <w:r w:rsidR="003A7B58" w:rsidRPr="00B11E38">
        <w:rPr>
          <w:rFonts w:ascii="Times New Roman" w:hAnsi="Times New Roman"/>
          <w:color w:val="FF0000"/>
        </w:rPr>
        <w:t xml:space="preserve"> putnik</w:t>
      </w:r>
      <w:r>
        <w:rPr>
          <w:rFonts w:ascii="Times New Roman" w:hAnsi="Times New Roman"/>
          <w:color w:val="FF0000"/>
        </w:rPr>
        <w:t>a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>680</w:t>
      </w:r>
      <w:r w:rsidR="003A7B58" w:rsidRPr="00B11E38">
        <w:rPr>
          <w:rFonts w:ascii="Times New Roman" w:hAnsi="Times New Roman"/>
          <w:color w:val="FF0000"/>
        </w:rPr>
        <w:t>,00 €</w:t>
      </w:r>
    </w:p>
    <w:p w:rsidR="003A7B58" w:rsidRPr="00B11E38" w:rsidRDefault="00BE7A21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20 – 23</w:t>
      </w:r>
      <w:r w:rsidR="003A7B58" w:rsidRPr="00B11E38">
        <w:rPr>
          <w:rFonts w:ascii="Times New Roman" w:hAnsi="Times New Roman"/>
          <w:color w:val="FF0000"/>
        </w:rPr>
        <w:t xml:space="preserve"> putnika</w:t>
      </w:r>
      <w:r w:rsidR="00B11E38" w:rsidRPr="00B11E38">
        <w:rPr>
          <w:rFonts w:ascii="Times New Roman" w:hAnsi="Times New Roman"/>
          <w:color w:val="FF0000"/>
        </w:rPr>
        <w:tab/>
      </w:r>
      <w:r w:rsidR="00B11E38" w:rsidRPr="00B11E38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>71</w:t>
      </w:r>
      <w:r w:rsidR="000D2B73">
        <w:rPr>
          <w:rFonts w:ascii="Times New Roman" w:hAnsi="Times New Roman"/>
          <w:color w:val="FF0000"/>
        </w:rPr>
        <w:t>5</w:t>
      </w:r>
      <w:r w:rsidR="003A7B58" w:rsidRPr="00B11E38">
        <w:rPr>
          <w:rFonts w:ascii="Times New Roman" w:hAnsi="Times New Roman"/>
          <w:color w:val="FF0000"/>
        </w:rPr>
        <w:t>,00 €</w:t>
      </w:r>
    </w:p>
    <w:p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</w:rPr>
      </w:pPr>
    </w:p>
    <w:p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</w:rPr>
      </w:pPr>
      <w:r w:rsidRPr="003A7B58">
        <w:rPr>
          <w:rFonts w:ascii="Times New Roman" w:hAnsi="Times New Roman"/>
          <w:b/>
          <w:sz w:val="20"/>
          <w:szCs w:val="20"/>
        </w:rPr>
        <w:lastRenderedPageBreak/>
        <w:t>uplata rezervacije</w:t>
      </w:r>
      <w:r w:rsidRPr="003A7B58">
        <w:rPr>
          <w:rFonts w:ascii="Times New Roman" w:hAnsi="Times New Roman"/>
          <w:sz w:val="20"/>
          <w:szCs w:val="20"/>
        </w:rPr>
        <w:t xml:space="preserve">: </w:t>
      </w:r>
      <w:r w:rsidR="00BE7A21">
        <w:rPr>
          <w:rFonts w:ascii="Times New Roman" w:hAnsi="Times New Roman"/>
          <w:b/>
          <w:sz w:val="20"/>
          <w:szCs w:val="20"/>
        </w:rPr>
        <w:t>26</w:t>
      </w:r>
      <w:r w:rsidRPr="003A7B58">
        <w:rPr>
          <w:rFonts w:ascii="Times New Roman" w:hAnsi="Times New Roman"/>
          <w:b/>
          <w:sz w:val="20"/>
          <w:szCs w:val="20"/>
        </w:rPr>
        <w:t>0,00 eura</w:t>
      </w:r>
      <w:r w:rsidRPr="003A7B58">
        <w:rPr>
          <w:rFonts w:ascii="Times New Roman" w:hAnsi="Times New Roman"/>
          <w:sz w:val="20"/>
          <w:szCs w:val="20"/>
        </w:rPr>
        <w:t xml:space="preserve"> – promjenjiva stavka ovisna o cijeni zrakoplovne karte</w:t>
      </w:r>
    </w:p>
    <w:p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1E38">
        <w:rPr>
          <w:rFonts w:ascii="Times New Roman" w:hAnsi="Times New Roman"/>
          <w:b/>
          <w:bCs/>
          <w:sz w:val="20"/>
          <w:szCs w:val="20"/>
        </w:rPr>
        <w:t>nadoplata za 1/1 sobu</w:t>
      </w:r>
      <w:r w:rsidR="00BE7A21">
        <w:rPr>
          <w:rFonts w:ascii="Times New Roman" w:hAnsi="Times New Roman"/>
          <w:sz w:val="20"/>
          <w:szCs w:val="20"/>
        </w:rPr>
        <w:t>: 14</w:t>
      </w:r>
      <w:r w:rsidRPr="003A7B58">
        <w:rPr>
          <w:rFonts w:ascii="Times New Roman" w:hAnsi="Times New Roman"/>
          <w:sz w:val="20"/>
          <w:szCs w:val="20"/>
        </w:rPr>
        <w:t>0,00 eura</w:t>
      </w:r>
    </w:p>
    <w:p w:rsidR="003A7B58" w:rsidRDefault="003A7B58" w:rsidP="00B673B2">
      <w:pPr>
        <w:spacing w:after="0" w:line="240" w:lineRule="auto"/>
        <w:jc w:val="center"/>
        <w:rPr>
          <w:rFonts w:ascii="Times New Roman" w:hAnsi="Times New Roman"/>
        </w:rPr>
      </w:pPr>
    </w:p>
    <w:p w:rsidR="00296A65" w:rsidRPr="003A7B58" w:rsidRDefault="00296A65" w:rsidP="00B673B2">
      <w:pPr>
        <w:spacing w:after="0" w:line="240" w:lineRule="auto"/>
        <w:jc w:val="center"/>
        <w:rPr>
          <w:rFonts w:ascii="Times New Roman" w:hAnsi="Times New Roman"/>
        </w:rPr>
        <w:sectPr w:rsidR="00296A65" w:rsidRPr="003A7B58" w:rsidSect="003A7B58">
          <w:type w:val="continuous"/>
          <w:pgSz w:w="11906" w:h="16838"/>
          <w:pgMar w:top="851" w:right="851" w:bottom="851" w:left="1701" w:header="425" w:footer="709" w:gutter="0"/>
          <w:cols w:num="2" w:space="708"/>
          <w:docGrid w:linePitch="360"/>
        </w:sectPr>
      </w:pPr>
    </w:p>
    <w:p w:rsidR="003A7B58" w:rsidRPr="0030450D" w:rsidRDefault="003A7B58" w:rsidP="006B7FF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0450D">
        <w:rPr>
          <w:rFonts w:ascii="Times New Roman" w:hAnsi="Times New Roman"/>
          <w:b/>
          <w:sz w:val="21"/>
          <w:szCs w:val="21"/>
        </w:rPr>
        <w:lastRenderedPageBreak/>
        <w:t>Program uključuje:</w:t>
      </w:r>
      <w:r w:rsidRPr="0030450D">
        <w:rPr>
          <w:rFonts w:ascii="Times New Roman" w:hAnsi="Times New Roman"/>
          <w:sz w:val="21"/>
          <w:szCs w:val="21"/>
        </w:rPr>
        <w:t xml:space="preserve"> prijevoz zrakoplovom Split</w:t>
      </w:r>
      <w:r w:rsidR="00F92166" w:rsidRPr="0030450D">
        <w:rPr>
          <w:rFonts w:ascii="Times New Roman" w:hAnsi="Times New Roman"/>
          <w:sz w:val="21"/>
          <w:szCs w:val="21"/>
        </w:rPr>
        <w:t>–</w:t>
      </w:r>
      <w:r w:rsidRPr="0030450D">
        <w:rPr>
          <w:rFonts w:ascii="Times New Roman" w:hAnsi="Times New Roman"/>
          <w:sz w:val="21"/>
          <w:szCs w:val="21"/>
        </w:rPr>
        <w:t>Istanbul</w:t>
      </w:r>
      <w:r w:rsidR="00F92166" w:rsidRPr="0030450D">
        <w:rPr>
          <w:rFonts w:ascii="Times New Roman" w:hAnsi="Times New Roman"/>
          <w:sz w:val="21"/>
          <w:szCs w:val="21"/>
        </w:rPr>
        <w:t>–</w:t>
      </w:r>
      <w:r w:rsidRPr="0030450D">
        <w:rPr>
          <w:rFonts w:ascii="Times New Roman" w:hAnsi="Times New Roman"/>
          <w:sz w:val="21"/>
          <w:szCs w:val="21"/>
        </w:rPr>
        <w:t>Split</w:t>
      </w:r>
      <w:r w:rsidR="00B11E38" w:rsidRPr="0030450D">
        <w:rPr>
          <w:rFonts w:ascii="Times New Roman" w:hAnsi="Times New Roman"/>
          <w:sz w:val="21"/>
          <w:szCs w:val="21"/>
        </w:rPr>
        <w:t xml:space="preserve"> </w:t>
      </w:r>
      <w:r w:rsidRPr="0030450D">
        <w:rPr>
          <w:rFonts w:ascii="Times New Roman" w:hAnsi="Times New Roman"/>
          <w:sz w:val="21"/>
          <w:szCs w:val="21"/>
        </w:rPr>
        <w:t>s uključenim zrakoplovnim pristojbama,</w:t>
      </w:r>
      <w:r w:rsidR="00F92166" w:rsidRPr="0030450D">
        <w:rPr>
          <w:rFonts w:ascii="Times New Roman" w:hAnsi="Times New Roman"/>
          <w:sz w:val="21"/>
          <w:szCs w:val="21"/>
        </w:rPr>
        <w:t xml:space="preserve"> 1 kom</w:t>
      </w:r>
      <w:r w:rsidRPr="0030450D">
        <w:rPr>
          <w:rFonts w:ascii="Times New Roman" w:hAnsi="Times New Roman"/>
          <w:sz w:val="21"/>
          <w:szCs w:val="21"/>
        </w:rPr>
        <w:t xml:space="preserve"> ručne prtljage do 8</w:t>
      </w:r>
      <w:r w:rsidR="00B11E38" w:rsidRPr="0030450D">
        <w:rPr>
          <w:rFonts w:ascii="Times New Roman" w:hAnsi="Times New Roman"/>
          <w:sz w:val="21"/>
          <w:szCs w:val="21"/>
        </w:rPr>
        <w:t xml:space="preserve"> </w:t>
      </w:r>
      <w:r w:rsidRPr="0030450D">
        <w:rPr>
          <w:rFonts w:ascii="Times New Roman" w:hAnsi="Times New Roman"/>
          <w:sz w:val="21"/>
          <w:szCs w:val="21"/>
        </w:rPr>
        <w:t>kg i 1 kom predane prtljage do 23 kg, transfere aerodrom</w:t>
      </w:r>
      <w:r w:rsidR="00F92166" w:rsidRPr="0030450D">
        <w:rPr>
          <w:rFonts w:ascii="Times New Roman" w:hAnsi="Times New Roman"/>
          <w:sz w:val="21"/>
          <w:szCs w:val="21"/>
        </w:rPr>
        <w:t>–</w:t>
      </w:r>
      <w:r w:rsidRPr="0030450D">
        <w:rPr>
          <w:rFonts w:ascii="Times New Roman" w:hAnsi="Times New Roman"/>
          <w:sz w:val="21"/>
          <w:szCs w:val="21"/>
        </w:rPr>
        <w:t>hotel</w:t>
      </w:r>
      <w:r w:rsidR="00F92166" w:rsidRPr="0030450D">
        <w:rPr>
          <w:rFonts w:ascii="Times New Roman" w:hAnsi="Times New Roman"/>
          <w:sz w:val="21"/>
          <w:szCs w:val="21"/>
        </w:rPr>
        <w:t>–</w:t>
      </w:r>
      <w:r w:rsidRPr="0030450D">
        <w:rPr>
          <w:rFonts w:ascii="Times New Roman" w:hAnsi="Times New Roman"/>
          <w:sz w:val="21"/>
          <w:szCs w:val="21"/>
        </w:rPr>
        <w:t>aerodrom, smještaj u hotelu 4* u centru Istanbula na bazi noćenja s doručkom (buffet), razgled Istanbula u pratnji lokalnog vodiča, krstarenje Bo</w:t>
      </w:r>
      <w:r w:rsidR="00F92166" w:rsidRPr="0030450D">
        <w:rPr>
          <w:rFonts w:ascii="Times New Roman" w:hAnsi="Times New Roman"/>
          <w:sz w:val="21"/>
          <w:szCs w:val="21"/>
        </w:rPr>
        <w:t>sporom u pratnji lokaln</w:t>
      </w:r>
      <w:r w:rsidR="00AF64E8" w:rsidRPr="0030450D">
        <w:rPr>
          <w:rFonts w:ascii="Times New Roman" w:hAnsi="Times New Roman"/>
          <w:sz w:val="21"/>
          <w:szCs w:val="21"/>
        </w:rPr>
        <w:t>og vodiča</w:t>
      </w:r>
      <w:r w:rsidRPr="0030450D">
        <w:rPr>
          <w:rFonts w:ascii="Times New Roman" w:hAnsi="Times New Roman"/>
          <w:sz w:val="21"/>
          <w:szCs w:val="21"/>
        </w:rPr>
        <w:t xml:space="preserve">, </w:t>
      </w:r>
      <w:r w:rsidR="00AF64E8" w:rsidRPr="0030450D">
        <w:rPr>
          <w:rFonts w:ascii="Times New Roman" w:hAnsi="Times New Roman"/>
          <w:sz w:val="21"/>
          <w:szCs w:val="21"/>
        </w:rPr>
        <w:t xml:space="preserve"> </w:t>
      </w:r>
      <w:r w:rsidRPr="0030450D">
        <w:rPr>
          <w:rFonts w:ascii="Times New Roman" w:hAnsi="Times New Roman"/>
          <w:sz w:val="21"/>
          <w:szCs w:val="21"/>
        </w:rPr>
        <w:t>posjet azijskom dijelu grada s uključenim prijevozom i lokalnim vodičem, jamčevinu za turistički paket aranžman, putno zdravstveno osiguranje Generali, osiguranje od posljedica nesretnog slučaja, voditelja putovanja i organizaciju putovanja.</w:t>
      </w:r>
    </w:p>
    <w:p w:rsidR="003A7B58" w:rsidRPr="0030450D" w:rsidRDefault="003A7B58" w:rsidP="006B7F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450D">
        <w:rPr>
          <w:rFonts w:ascii="Times New Roman" w:hAnsi="Times New Roman"/>
          <w:b/>
          <w:sz w:val="20"/>
          <w:szCs w:val="20"/>
        </w:rPr>
        <w:t>Program ne uključuje:</w:t>
      </w:r>
      <w:r w:rsidR="00A51C75" w:rsidRPr="0030450D">
        <w:rPr>
          <w:rFonts w:ascii="Times New Roman" w:hAnsi="Times New Roman"/>
          <w:sz w:val="20"/>
          <w:szCs w:val="20"/>
        </w:rPr>
        <w:t xml:space="preserve"> </w:t>
      </w:r>
      <w:r w:rsidR="0030450D">
        <w:rPr>
          <w:rFonts w:ascii="Times New Roman" w:hAnsi="Times New Roman"/>
          <w:sz w:val="20"/>
          <w:szCs w:val="20"/>
        </w:rPr>
        <w:t xml:space="preserve"> ulaznice </w:t>
      </w:r>
      <w:r w:rsidR="002F3A4F">
        <w:rPr>
          <w:rFonts w:ascii="Times New Roman" w:hAnsi="Times New Roman"/>
          <w:sz w:val="20"/>
          <w:szCs w:val="20"/>
        </w:rPr>
        <w:t>za Topkapi palaču s haremom</w:t>
      </w:r>
      <w:r w:rsidR="001E34A0">
        <w:rPr>
          <w:rFonts w:ascii="Times New Roman" w:hAnsi="Times New Roman"/>
          <w:sz w:val="20"/>
          <w:szCs w:val="20"/>
        </w:rPr>
        <w:t xml:space="preserve"> </w:t>
      </w:r>
      <w:r w:rsidR="00B11E38" w:rsidRPr="0030450D">
        <w:rPr>
          <w:rFonts w:ascii="Times New Roman" w:hAnsi="Times New Roman"/>
          <w:sz w:val="20"/>
          <w:szCs w:val="20"/>
        </w:rPr>
        <w:t>–</w:t>
      </w:r>
      <w:r w:rsidR="001E34A0">
        <w:rPr>
          <w:rFonts w:ascii="Times New Roman" w:hAnsi="Times New Roman"/>
          <w:sz w:val="20"/>
          <w:szCs w:val="20"/>
        </w:rPr>
        <w:t xml:space="preserve"> </w:t>
      </w:r>
      <w:r w:rsidR="00BE7A21" w:rsidRPr="0030450D">
        <w:rPr>
          <w:rFonts w:ascii="Times New Roman" w:hAnsi="Times New Roman"/>
          <w:sz w:val="20"/>
          <w:szCs w:val="20"/>
        </w:rPr>
        <w:t>55</w:t>
      </w:r>
      <w:r w:rsidR="00A51C75" w:rsidRPr="0030450D">
        <w:rPr>
          <w:rFonts w:ascii="Times New Roman" w:hAnsi="Times New Roman"/>
          <w:sz w:val="20"/>
          <w:szCs w:val="20"/>
        </w:rPr>
        <w:t xml:space="preserve">,00 €, </w:t>
      </w:r>
      <w:r w:rsidR="003537FD" w:rsidRPr="0030450D">
        <w:rPr>
          <w:rFonts w:ascii="Times New Roman" w:hAnsi="Times New Roman"/>
          <w:sz w:val="20"/>
          <w:szCs w:val="20"/>
        </w:rPr>
        <w:t>bazilik</w:t>
      </w:r>
      <w:r w:rsidR="002F3A4F">
        <w:rPr>
          <w:rFonts w:ascii="Times New Roman" w:hAnsi="Times New Roman"/>
          <w:sz w:val="20"/>
          <w:szCs w:val="20"/>
        </w:rPr>
        <w:t>u Cisternu</w:t>
      </w:r>
      <w:r w:rsidR="001E34A0">
        <w:rPr>
          <w:rFonts w:ascii="Times New Roman" w:hAnsi="Times New Roman"/>
          <w:sz w:val="20"/>
          <w:szCs w:val="20"/>
        </w:rPr>
        <w:t xml:space="preserve"> </w:t>
      </w:r>
      <w:r w:rsidR="002F3A4F">
        <w:rPr>
          <w:rFonts w:ascii="Times New Roman" w:hAnsi="Times New Roman"/>
          <w:sz w:val="20"/>
          <w:szCs w:val="20"/>
        </w:rPr>
        <w:t>–</w:t>
      </w:r>
      <w:r w:rsidR="001E34A0">
        <w:rPr>
          <w:rFonts w:ascii="Times New Roman" w:hAnsi="Times New Roman"/>
          <w:sz w:val="20"/>
          <w:szCs w:val="20"/>
        </w:rPr>
        <w:t xml:space="preserve"> </w:t>
      </w:r>
      <w:r w:rsidR="00BE7A21" w:rsidRPr="0030450D">
        <w:rPr>
          <w:rFonts w:ascii="Times New Roman" w:hAnsi="Times New Roman"/>
          <w:sz w:val="20"/>
          <w:szCs w:val="20"/>
        </w:rPr>
        <w:t>35</w:t>
      </w:r>
      <w:r w:rsidR="003537FD" w:rsidRPr="0030450D">
        <w:rPr>
          <w:rFonts w:ascii="Times New Roman" w:hAnsi="Times New Roman"/>
          <w:sz w:val="20"/>
          <w:szCs w:val="20"/>
        </w:rPr>
        <w:t>,00 €, Aja</w:t>
      </w:r>
      <w:r w:rsidR="00A51C75" w:rsidRPr="0030450D">
        <w:rPr>
          <w:rFonts w:ascii="Times New Roman" w:hAnsi="Times New Roman"/>
          <w:sz w:val="20"/>
          <w:szCs w:val="20"/>
        </w:rPr>
        <w:t xml:space="preserve"> S</w:t>
      </w:r>
      <w:r w:rsidR="00A66AA4">
        <w:rPr>
          <w:rFonts w:ascii="Times New Roman" w:hAnsi="Times New Roman"/>
          <w:sz w:val="20"/>
          <w:szCs w:val="20"/>
        </w:rPr>
        <w:t>ofi</w:t>
      </w:r>
      <w:r w:rsidR="003572D0">
        <w:rPr>
          <w:rFonts w:ascii="Times New Roman" w:hAnsi="Times New Roman"/>
          <w:sz w:val="20"/>
          <w:szCs w:val="20"/>
        </w:rPr>
        <w:t>u 25</w:t>
      </w:r>
      <w:r w:rsidR="00BE7A21" w:rsidRPr="0030450D">
        <w:rPr>
          <w:rFonts w:ascii="Times New Roman" w:hAnsi="Times New Roman"/>
          <w:sz w:val="20"/>
          <w:szCs w:val="20"/>
        </w:rPr>
        <w:t>,00 €</w:t>
      </w:r>
      <w:r w:rsidRPr="0030450D">
        <w:rPr>
          <w:rFonts w:ascii="Times New Roman" w:hAnsi="Times New Roman"/>
          <w:sz w:val="20"/>
          <w:szCs w:val="20"/>
        </w:rPr>
        <w:t xml:space="preserve">, </w:t>
      </w:r>
      <w:r w:rsidR="0030450D">
        <w:rPr>
          <w:rFonts w:ascii="Times New Roman" w:hAnsi="Times New Roman"/>
          <w:sz w:val="20"/>
          <w:szCs w:val="20"/>
        </w:rPr>
        <w:t xml:space="preserve">fakultativnu </w:t>
      </w:r>
      <w:r w:rsidRPr="0030450D">
        <w:rPr>
          <w:rFonts w:ascii="Times New Roman" w:hAnsi="Times New Roman"/>
          <w:sz w:val="20"/>
          <w:szCs w:val="20"/>
        </w:rPr>
        <w:t>večeru</w:t>
      </w:r>
      <w:r w:rsidR="0030450D">
        <w:rPr>
          <w:rFonts w:ascii="Times New Roman" w:hAnsi="Times New Roman"/>
          <w:sz w:val="20"/>
          <w:szCs w:val="20"/>
        </w:rPr>
        <w:t xml:space="preserve"> s </w:t>
      </w:r>
      <w:r w:rsidR="003537FD" w:rsidRPr="0030450D">
        <w:rPr>
          <w:rFonts w:ascii="Times New Roman" w:hAnsi="Times New Roman"/>
          <w:sz w:val="20"/>
          <w:szCs w:val="20"/>
        </w:rPr>
        <w:t>uključenim pićem</w:t>
      </w:r>
      <w:r w:rsidRPr="0030450D">
        <w:rPr>
          <w:rFonts w:ascii="Times New Roman" w:hAnsi="Times New Roman"/>
          <w:sz w:val="20"/>
          <w:szCs w:val="20"/>
        </w:rPr>
        <w:t xml:space="preserve"> </w:t>
      </w:r>
      <w:r w:rsidR="002F3A4F">
        <w:rPr>
          <w:rFonts w:ascii="Times New Roman" w:hAnsi="Times New Roman"/>
          <w:sz w:val="20"/>
          <w:szCs w:val="20"/>
        </w:rPr>
        <w:t xml:space="preserve">(2 čase vina ili piva ili soka) </w:t>
      </w:r>
      <w:r w:rsidRPr="0030450D">
        <w:rPr>
          <w:rFonts w:ascii="Times New Roman" w:hAnsi="Times New Roman"/>
          <w:sz w:val="20"/>
          <w:szCs w:val="20"/>
        </w:rPr>
        <w:t>uz show u restoranu Su</w:t>
      </w:r>
      <w:r w:rsidR="002F3A4F">
        <w:rPr>
          <w:rFonts w:ascii="Times New Roman" w:hAnsi="Times New Roman"/>
          <w:sz w:val="20"/>
          <w:szCs w:val="20"/>
        </w:rPr>
        <w:t>ltana's 1001 noć</w:t>
      </w:r>
      <w:r w:rsidR="001E34A0">
        <w:rPr>
          <w:rFonts w:ascii="Times New Roman" w:hAnsi="Times New Roman"/>
          <w:sz w:val="20"/>
          <w:szCs w:val="20"/>
        </w:rPr>
        <w:t xml:space="preserve"> </w:t>
      </w:r>
      <w:r w:rsidR="002F3A4F">
        <w:rPr>
          <w:rFonts w:ascii="Times New Roman" w:hAnsi="Times New Roman"/>
          <w:sz w:val="20"/>
          <w:szCs w:val="20"/>
        </w:rPr>
        <w:t>–</w:t>
      </w:r>
      <w:r w:rsidR="001E34A0">
        <w:rPr>
          <w:rFonts w:ascii="Times New Roman" w:hAnsi="Times New Roman"/>
          <w:sz w:val="20"/>
          <w:szCs w:val="20"/>
        </w:rPr>
        <w:t xml:space="preserve"> </w:t>
      </w:r>
      <w:r w:rsidR="003537FD" w:rsidRPr="0030450D">
        <w:rPr>
          <w:rFonts w:ascii="Times New Roman" w:hAnsi="Times New Roman"/>
          <w:sz w:val="20"/>
          <w:szCs w:val="20"/>
        </w:rPr>
        <w:t>50,00 €,</w:t>
      </w:r>
      <w:r w:rsidRPr="0030450D">
        <w:rPr>
          <w:rFonts w:ascii="Times New Roman" w:hAnsi="Times New Roman"/>
          <w:sz w:val="20"/>
          <w:szCs w:val="20"/>
        </w:rPr>
        <w:t xml:space="preserve"> karte javnog gradskog prijevoza, troškove koji nisu predviđeni programom</w:t>
      </w:r>
      <w:r w:rsidR="002F3A4F">
        <w:rPr>
          <w:rFonts w:ascii="Times New Roman" w:hAnsi="Times New Roman"/>
          <w:sz w:val="20"/>
          <w:szCs w:val="20"/>
        </w:rPr>
        <w:t>,</w:t>
      </w:r>
      <w:r w:rsidRPr="0030450D">
        <w:rPr>
          <w:rFonts w:ascii="Times New Roman" w:hAnsi="Times New Roman"/>
          <w:sz w:val="20"/>
          <w:szCs w:val="20"/>
        </w:rPr>
        <w:t xml:space="preserve"> kao i troškove osobne prirode.</w:t>
      </w:r>
    </w:p>
    <w:p w:rsidR="003537FD" w:rsidRPr="003537FD" w:rsidRDefault="003A7B58" w:rsidP="00B11E38">
      <w:pPr>
        <w:spacing w:before="60" w:after="0" w:line="240" w:lineRule="auto"/>
        <w:jc w:val="both"/>
        <w:rPr>
          <w:rFonts w:ascii="Times New Roman" w:hAnsi="Times New Roman"/>
          <w:sz w:val="4"/>
          <w:szCs w:val="4"/>
        </w:rPr>
      </w:pPr>
      <w:r w:rsidRPr="0030450D">
        <w:rPr>
          <w:rFonts w:ascii="Times New Roman" w:hAnsi="Times New Roman"/>
          <w:b/>
          <w:sz w:val="20"/>
          <w:szCs w:val="20"/>
        </w:rPr>
        <w:t>Preporuka:</w:t>
      </w:r>
      <w:r w:rsidRPr="0030450D">
        <w:rPr>
          <w:rFonts w:ascii="Times New Roman" w:hAnsi="Times New Roman"/>
          <w:sz w:val="20"/>
          <w:szCs w:val="20"/>
        </w:rPr>
        <w:t xml:space="preserve"> uplata pol</w:t>
      </w:r>
      <w:r w:rsidR="000D2B73" w:rsidRPr="0030450D">
        <w:rPr>
          <w:rFonts w:ascii="Times New Roman" w:hAnsi="Times New Roman"/>
          <w:sz w:val="20"/>
          <w:szCs w:val="20"/>
        </w:rPr>
        <w:t>i</w:t>
      </w:r>
      <w:r w:rsidR="00BE7A21" w:rsidRPr="0030450D">
        <w:rPr>
          <w:rFonts w:ascii="Times New Roman" w:hAnsi="Times New Roman"/>
          <w:sz w:val="20"/>
          <w:szCs w:val="20"/>
        </w:rPr>
        <w:t>ce rizika od otkaza putovanja 22</w:t>
      </w:r>
      <w:r w:rsidRPr="0030450D">
        <w:rPr>
          <w:rFonts w:ascii="Times New Roman" w:hAnsi="Times New Roman"/>
          <w:sz w:val="20"/>
          <w:szCs w:val="20"/>
        </w:rPr>
        <w:t>,00 eur</w:t>
      </w:r>
      <w:r w:rsidR="000D2B73" w:rsidRPr="0030450D">
        <w:rPr>
          <w:rFonts w:ascii="Times New Roman" w:hAnsi="Times New Roman"/>
          <w:sz w:val="20"/>
          <w:szCs w:val="20"/>
        </w:rPr>
        <w:t>a</w:t>
      </w:r>
      <w:r w:rsidRPr="0030450D">
        <w:rPr>
          <w:rFonts w:ascii="Times New Roman" w:hAnsi="Times New Roman"/>
          <w:sz w:val="20"/>
          <w:szCs w:val="20"/>
        </w:rPr>
        <w:t xml:space="preserve"> (plativo isključi</w:t>
      </w:r>
      <w:r w:rsidR="003537FD" w:rsidRPr="0030450D">
        <w:rPr>
          <w:rFonts w:ascii="Times New Roman" w:hAnsi="Times New Roman"/>
          <w:sz w:val="20"/>
          <w:szCs w:val="20"/>
        </w:rPr>
        <w:t>vo prilikom uplate rezervacije)</w:t>
      </w:r>
    </w:p>
    <w:p w:rsidR="00B11E38" w:rsidRPr="003A1F97" w:rsidRDefault="003537FD" w:rsidP="00B11E38">
      <w:pPr>
        <w:spacing w:before="60" w:after="0" w:line="240" w:lineRule="auto"/>
        <w:ind w:left="-1361"/>
        <w:jc w:val="center"/>
        <w:rPr>
          <w:rFonts w:ascii="Times New Roman" w:hAnsi="Times New Roman"/>
          <w:sz w:val="21"/>
          <w:szCs w:val="21"/>
        </w:rPr>
      </w:pPr>
      <w:r w:rsidRPr="003A1F97">
        <w:rPr>
          <w:rFonts w:ascii="Times New Roman" w:hAnsi="Times New Roman"/>
          <w:sz w:val="21"/>
          <w:szCs w:val="21"/>
        </w:rPr>
        <w:t xml:space="preserve">       </w:t>
      </w:r>
      <w:r w:rsidR="007E66C0">
        <w:rPr>
          <w:rFonts w:ascii="Times New Roman" w:hAnsi="Times New Roman"/>
          <w:sz w:val="21"/>
          <w:szCs w:val="21"/>
        </w:rPr>
        <w:t xml:space="preserve">    </w:t>
      </w:r>
      <w:r w:rsidR="003A7B58" w:rsidRPr="003A1F97">
        <w:rPr>
          <w:rFonts w:ascii="Times New Roman" w:hAnsi="Times New Roman"/>
          <w:color w:val="FF0000"/>
          <w:sz w:val="21"/>
          <w:szCs w:val="21"/>
        </w:rPr>
        <w:t>POTREBNA JE VAŽEĆA PUTOVNICA VALJANA MIN. 6 MJESECI OD DATUMA POLASKA NA PUTOVANJE</w:t>
      </w:r>
    </w:p>
    <w:sectPr w:rsidR="00B11E38" w:rsidRPr="003A1F97" w:rsidSect="003A7B58">
      <w:type w:val="continuous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7B" w:rsidRDefault="0065497B" w:rsidP="005431DC">
      <w:pPr>
        <w:spacing w:after="0" w:line="240" w:lineRule="auto"/>
      </w:pPr>
      <w:r>
        <w:separator/>
      </w:r>
    </w:p>
  </w:endnote>
  <w:endnote w:type="continuationSeparator" w:id="0">
    <w:p w:rsidR="0065497B" w:rsidRDefault="0065497B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8A" w:rsidRDefault="00B53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0E" w:rsidRDefault="00796F38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-2169160</wp:posOffset>
              </wp:positionH>
              <wp:positionV relativeFrom="paragraph">
                <wp:posOffset>-3251200</wp:posOffset>
              </wp:positionV>
              <wp:extent cx="3275330" cy="944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275330" cy="944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1C76" w:rsidRDefault="00AE1C76" w:rsidP="00AE1C76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70.8pt;margin-top:-256pt;width:257.9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" filled="f" stroked="f">
              <o:lock v:ext="edit" shapetype="t"/>
              <v:textbox style="mso-fit-shape-to-text:t">
                <w:txbxContent>
                  <w:p w:rsidR="00AE1C76" w:rsidRDefault="00AE1C76" w:rsidP="00AE1C76">
                    <w:pPr>
                      <w:jc w:val="center"/>
                      <w:rPr>
                        <w:rFonts w:ascii="Arial Black" w:hAnsi="Arial Black"/>
                        <w:color w:val="FF0000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 w:rsidRPr="00D62C5E">
      <w:rPr>
        <w:rFonts w:ascii="Times New Roman" w:hAnsi="Times New Roman"/>
        <w:sz w:val="20"/>
        <w:szCs w:val="20"/>
      </w:rPr>
      <w:t xml:space="preserve">turistička agencija, Mažuranićevo šet. 14, 21 000 Split, R.V: 9.00 – </w:t>
    </w:r>
    <w:r w:rsidR="00D62C5E" w:rsidRPr="00D62C5E">
      <w:rPr>
        <w:rFonts w:ascii="Times New Roman" w:hAnsi="Times New Roman"/>
        <w:sz w:val="20"/>
        <w:szCs w:val="20"/>
      </w:rPr>
      <w:t>13</w:t>
    </w:r>
    <w:r w:rsidR="004704E3" w:rsidRPr="00D62C5E">
      <w:rPr>
        <w:rFonts w:ascii="Times New Roman" w:hAnsi="Times New Roman"/>
        <w:sz w:val="20"/>
        <w:szCs w:val="20"/>
      </w:rPr>
      <w:t>.00</w:t>
    </w:r>
    <w:r w:rsidR="004704E3" w:rsidRPr="00D62C5E">
      <w:rPr>
        <w:rFonts w:ascii="Times New Roman" w:hAnsi="Times New Roman"/>
        <w:i/>
      </w:rPr>
      <w:t xml:space="preserve"> </w:t>
    </w:r>
    <w:r w:rsidR="00F3620E">
      <w:rPr>
        <w:rFonts w:ascii="Times New Roman" w:hAnsi="Times New Roman"/>
      </w:rPr>
      <w:t>sati</w:t>
    </w:r>
    <w:r w:rsidR="004704E3" w:rsidRPr="00D62C5E">
      <w:rPr>
        <w:rFonts w:ascii="Times New Roman" w:hAnsi="Times New Roman"/>
      </w:rPr>
      <w:t xml:space="preserve"> </w:t>
    </w: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 w:rsidR="00F3620E"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>: tel: 021/455-038, mob: 09</w:t>
    </w:r>
    <w:r w:rsidR="004E5882" w:rsidRPr="00D62C5E">
      <w:rPr>
        <w:rFonts w:ascii="Times New Roman" w:hAnsi="Times New Roman"/>
        <w:sz w:val="20"/>
        <w:szCs w:val="20"/>
      </w:rPr>
      <w:t>9</w:t>
    </w:r>
    <w:r w:rsidR="00035E55">
      <w:rPr>
        <w:rFonts w:ascii="Times New Roman" w:hAnsi="Times New Roman"/>
        <w:sz w:val="20"/>
        <w:szCs w:val="20"/>
      </w:rPr>
      <w:t>/16 44 555</w:t>
    </w:r>
    <w:r w:rsidRPr="00D62C5E">
      <w:rPr>
        <w:rFonts w:ascii="Times New Roman" w:hAnsi="Times New Roman"/>
        <w:sz w:val="20"/>
        <w:szCs w:val="20"/>
      </w:rPr>
      <w:t xml:space="preserve">, e-mail: </w:t>
    </w:r>
    <w:r w:rsidR="00035E55">
      <w:rPr>
        <w:rFonts w:ascii="Times New Roman" w:hAnsi="Times New Roman"/>
        <w:color w:val="000000" w:themeColor="text1"/>
        <w:sz w:val="20"/>
        <w:szCs w:val="20"/>
      </w:rPr>
      <w:t>ines</w:t>
    </w:r>
    <w:r w:rsidRPr="00D62C5E">
      <w:rPr>
        <w:rFonts w:ascii="Times New Roman" w:hAnsi="Times New Roman"/>
        <w:color w:val="000000" w:themeColor="text1"/>
        <w:sz w:val="20"/>
        <w:szCs w:val="20"/>
      </w:rPr>
      <w:t>@</w:t>
    </w:r>
    <w:hyperlink r:id="rId1" w:history="1">
      <w:r w:rsidRPr="00B53B8A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</w:t>
    </w:r>
    <w:r w:rsidR="002A049F" w:rsidRPr="00D62C5E">
      <w:rPr>
        <w:rFonts w:ascii="Times New Roman" w:hAnsi="Times New Roman"/>
        <w:sz w:val="20"/>
        <w:szCs w:val="20"/>
      </w:rPr>
      <w:t>ro računa: HR5324070001100477194</w:t>
    </w:r>
    <w:r w:rsidRPr="00D62C5E">
      <w:rPr>
        <w:rFonts w:ascii="Times New Roman" w:hAnsi="Times New Roman"/>
        <w:sz w:val="20"/>
        <w:szCs w:val="20"/>
      </w:rPr>
      <w:t>; poziv na broj: HR00 – broj putovanja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8A" w:rsidRDefault="00B53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7B" w:rsidRDefault="0065497B" w:rsidP="005431DC">
      <w:pPr>
        <w:spacing w:after="0" w:line="240" w:lineRule="auto"/>
      </w:pPr>
      <w:r>
        <w:separator/>
      </w:r>
    </w:p>
  </w:footnote>
  <w:footnote w:type="continuationSeparator" w:id="0">
    <w:p w:rsidR="0065497B" w:rsidRDefault="0065497B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8A" w:rsidRDefault="00B53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D421C2" w:rsidRDefault="00796F38" w:rsidP="00B673B2">
    <w:pPr>
      <w:pStyle w:val="NoSpacing"/>
      <w:widowControl w:val="0"/>
      <w:jc w:val="center"/>
      <w:rPr>
        <w:rFonts w:ascii="Times New Roman" w:hAnsi="Times New Roman"/>
        <w:b/>
        <w:i/>
        <w:color w:val="FF0000"/>
        <w:sz w:val="40"/>
        <w:szCs w:val="40"/>
      </w:rPr>
    </w:pPr>
    <w:r>
      <w:rPr>
        <w:rFonts w:ascii="Times New Roman" w:hAnsi="Times New Roman"/>
        <w:b/>
        <w:noProof/>
        <w:color w:val="FF0000"/>
        <w:sz w:val="72"/>
        <w:szCs w:val="72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-836295</wp:posOffset>
              </wp:positionH>
              <wp:positionV relativeFrom="paragraph">
                <wp:posOffset>842645</wp:posOffset>
              </wp:positionV>
              <wp:extent cx="965200" cy="5886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965200" cy="588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1C76" w:rsidRDefault="00AE1C76" w:rsidP="00AE1C76">
                          <w:pPr>
                            <w:jc w:val="center"/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... putovanja po Vašoj mjeri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85pt;margin-top:66.35pt;width:76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" filled="f" stroked="f">
              <o:lock v:ext="edit" shapetype="t"/>
              <v:textbox style="mso-fit-shape-to-text:t">
                <w:txbxContent>
                  <w:p w:rsidR="00AE1C76" w:rsidRDefault="00AE1C76" w:rsidP="00AE1C76">
                    <w:pPr>
                      <w:jc w:val="center"/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8A" w:rsidRDefault="00B53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28D1"/>
    <w:rsid w:val="000356E3"/>
    <w:rsid w:val="00035E55"/>
    <w:rsid w:val="000455E4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2B73"/>
    <w:rsid w:val="000D6859"/>
    <w:rsid w:val="000F2476"/>
    <w:rsid w:val="001045A5"/>
    <w:rsid w:val="00104D51"/>
    <w:rsid w:val="001072DC"/>
    <w:rsid w:val="00113D14"/>
    <w:rsid w:val="00122119"/>
    <w:rsid w:val="00126545"/>
    <w:rsid w:val="00133045"/>
    <w:rsid w:val="00145208"/>
    <w:rsid w:val="00161BC6"/>
    <w:rsid w:val="0016348A"/>
    <w:rsid w:val="00181B75"/>
    <w:rsid w:val="00183CC7"/>
    <w:rsid w:val="00195BB9"/>
    <w:rsid w:val="001A5855"/>
    <w:rsid w:val="001A6D5C"/>
    <w:rsid w:val="001B5841"/>
    <w:rsid w:val="001B606F"/>
    <w:rsid w:val="001C5622"/>
    <w:rsid w:val="001D0243"/>
    <w:rsid w:val="001D1E71"/>
    <w:rsid w:val="001D3E28"/>
    <w:rsid w:val="001E1B83"/>
    <w:rsid w:val="001E34A0"/>
    <w:rsid w:val="001E3F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3E51"/>
    <w:rsid w:val="00227B30"/>
    <w:rsid w:val="00247568"/>
    <w:rsid w:val="00261578"/>
    <w:rsid w:val="00266343"/>
    <w:rsid w:val="00276B76"/>
    <w:rsid w:val="002829DC"/>
    <w:rsid w:val="00292510"/>
    <w:rsid w:val="00295349"/>
    <w:rsid w:val="00296A65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2F3A4F"/>
    <w:rsid w:val="00301FD4"/>
    <w:rsid w:val="00303E05"/>
    <w:rsid w:val="0030450D"/>
    <w:rsid w:val="00306114"/>
    <w:rsid w:val="00325D14"/>
    <w:rsid w:val="00336612"/>
    <w:rsid w:val="00351C5B"/>
    <w:rsid w:val="0035291A"/>
    <w:rsid w:val="003537FD"/>
    <w:rsid w:val="0035699A"/>
    <w:rsid w:val="003572D0"/>
    <w:rsid w:val="003604AE"/>
    <w:rsid w:val="00360900"/>
    <w:rsid w:val="00365222"/>
    <w:rsid w:val="00367529"/>
    <w:rsid w:val="00370DFA"/>
    <w:rsid w:val="0037144A"/>
    <w:rsid w:val="00384C19"/>
    <w:rsid w:val="003875F1"/>
    <w:rsid w:val="00396ABB"/>
    <w:rsid w:val="003A1F97"/>
    <w:rsid w:val="003A361D"/>
    <w:rsid w:val="003A534D"/>
    <w:rsid w:val="003A7B58"/>
    <w:rsid w:val="003B1AF7"/>
    <w:rsid w:val="003B7760"/>
    <w:rsid w:val="003D3805"/>
    <w:rsid w:val="003D6AD7"/>
    <w:rsid w:val="003E01FA"/>
    <w:rsid w:val="003E69A7"/>
    <w:rsid w:val="003F1D01"/>
    <w:rsid w:val="003F4999"/>
    <w:rsid w:val="003F5344"/>
    <w:rsid w:val="003F537F"/>
    <w:rsid w:val="00410A24"/>
    <w:rsid w:val="004121FD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0B28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59F"/>
    <w:rsid w:val="00646E40"/>
    <w:rsid w:val="0065307C"/>
    <w:rsid w:val="0065497B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A34A8"/>
    <w:rsid w:val="006B316E"/>
    <w:rsid w:val="006B7FF0"/>
    <w:rsid w:val="006C1201"/>
    <w:rsid w:val="006C6C49"/>
    <w:rsid w:val="006D312B"/>
    <w:rsid w:val="006E015E"/>
    <w:rsid w:val="006E49BE"/>
    <w:rsid w:val="006E69BD"/>
    <w:rsid w:val="006F00FA"/>
    <w:rsid w:val="006F688E"/>
    <w:rsid w:val="00701777"/>
    <w:rsid w:val="007226E5"/>
    <w:rsid w:val="00726377"/>
    <w:rsid w:val="007277A6"/>
    <w:rsid w:val="007323E6"/>
    <w:rsid w:val="00733F09"/>
    <w:rsid w:val="0075219E"/>
    <w:rsid w:val="00755C40"/>
    <w:rsid w:val="00757CC3"/>
    <w:rsid w:val="00761FA0"/>
    <w:rsid w:val="00763491"/>
    <w:rsid w:val="00771E85"/>
    <w:rsid w:val="00780295"/>
    <w:rsid w:val="00796F38"/>
    <w:rsid w:val="007A51E0"/>
    <w:rsid w:val="007A6741"/>
    <w:rsid w:val="007B1F0B"/>
    <w:rsid w:val="007B5D9D"/>
    <w:rsid w:val="007B6F0F"/>
    <w:rsid w:val="007C1ADA"/>
    <w:rsid w:val="007D7863"/>
    <w:rsid w:val="007E3215"/>
    <w:rsid w:val="007E66C0"/>
    <w:rsid w:val="007F203D"/>
    <w:rsid w:val="0080121D"/>
    <w:rsid w:val="008049C4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858B2"/>
    <w:rsid w:val="00890EF3"/>
    <w:rsid w:val="00895EF9"/>
    <w:rsid w:val="008970F2"/>
    <w:rsid w:val="008A4DE7"/>
    <w:rsid w:val="008B27C5"/>
    <w:rsid w:val="008B54C4"/>
    <w:rsid w:val="008B6E01"/>
    <w:rsid w:val="008C08D2"/>
    <w:rsid w:val="008D2F47"/>
    <w:rsid w:val="008D6E6F"/>
    <w:rsid w:val="008E0AD4"/>
    <w:rsid w:val="008F4140"/>
    <w:rsid w:val="008F48A2"/>
    <w:rsid w:val="00902F1E"/>
    <w:rsid w:val="00925980"/>
    <w:rsid w:val="00933448"/>
    <w:rsid w:val="00942091"/>
    <w:rsid w:val="00950C69"/>
    <w:rsid w:val="00952128"/>
    <w:rsid w:val="00954180"/>
    <w:rsid w:val="009570AC"/>
    <w:rsid w:val="009737ED"/>
    <w:rsid w:val="00977EED"/>
    <w:rsid w:val="00995C35"/>
    <w:rsid w:val="009960DE"/>
    <w:rsid w:val="00997C53"/>
    <w:rsid w:val="009C334A"/>
    <w:rsid w:val="009C4E3D"/>
    <w:rsid w:val="009C6759"/>
    <w:rsid w:val="009C6B12"/>
    <w:rsid w:val="009C774D"/>
    <w:rsid w:val="009E0AC1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1C75"/>
    <w:rsid w:val="00A527E5"/>
    <w:rsid w:val="00A56531"/>
    <w:rsid w:val="00A569C4"/>
    <w:rsid w:val="00A655C4"/>
    <w:rsid w:val="00A669D5"/>
    <w:rsid w:val="00A66AA4"/>
    <w:rsid w:val="00A67DB1"/>
    <w:rsid w:val="00A73C1A"/>
    <w:rsid w:val="00A831F3"/>
    <w:rsid w:val="00A836B3"/>
    <w:rsid w:val="00A83C12"/>
    <w:rsid w:val="00A936D7"/>
    <w:rsid w:val="00A9601A"/>
    <w:rsid w:val="00AA39ED"/>
    <w:rsid w:val="00AB0794"/>
    <w:rsid w:val="00AB1513"/>
    <w:rsid w:val="00AB2296"/>
    <w:rsid w:val="00AB74FE"/>
    <w:rsid w:val="00AC7512"/>
    <w:rsid w:val="00AD36B2"/>
    <w:rsid w:val="00AD546D"/>
    <w:rsid w:val="00AD5A1D"/>
    <w:rsid w:val="00AD66D5"/>
    <w:rsid w:val="00AE1C76"/>
    <w:rsid w:val="00AE1EA6"/>
    <w:rsid w:val="00AF57B3"/>
    <w:rsid w:val="00AF64E8"/>
    <w:rsid w:val="00B0698D"/>
    <w:rsid w:val="00B11E38"/>
    <w:rsid w:val="00B13ED8"/>
    <w:rsid w:val="00B155AE"/>
    <w:rsid w:val="00B3199F"/>
    <w:rsid w:val="00B31A37"/>
    <w:rsid w:val="00B52038"/>
    <w:rsid w:val="00B53B8A"/>
    <w:rsid w:val="00B57018"/>
    <w:rsid w:val="00B60A25"/>
    <w:rsid w:val="00B631F3"/>
    <w:rsid w:val="00B660E4"/>
    <w:rsid w:val="00B673B2"/>
    <w:rsid w:val="00B679FC"/>
    <w:rsid w:val="00B702EC"/>
    <w:rsid w:val="00B7671D"/>
    <w:rsid w:val="00B80DD2"/>
    <w:rsid w:val="00B81D77"/>
    <w:rsid w:val="00B85859"/>
    <w:rsid w:val="00B92E0D"/>
    <w:rsid w:val="00B946C9"/>
    <w:rsid w:val="00BA23C3"/>
    <w:rsid w:val="00BA5607"/>
    <w:rsid w:val="00BB474F"/>
    <w:rsid w:val="00BC4DE6"/>
    <w:rsid w:val="00BC6F8B"/>
    <w:rsid w:val="00BD1658"/>
    <w:rsid w:val="00BD26B0"/>
    <w:rsid w:val="00BE6F05"/>
    <w:rsid w:val="00BE7A21"/>
    <w:rsid w:val="00BF0F65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3F94"/>
    <w:rsid w:val="00D14E56"/>
    <w:rsid w:val="00D24BD9"/>
    <w:rsid w:val="00D25727"/>
    <w:rsid w:val="00D339EA"/>
    <w:rsid w:val="00D421C2"/>
    <w:rsid w:val="00D42E2E"/>
    <w:rsid w:val="00D43A85"/>
    <w:rsid w:val="00D61C32"/>
    <w:rsid w:val="00D62C5E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2166"/>
    <w:rsid w:val="00F963EA"/>
    <w:rsid w:val="00FB4E8F"/>
    <w:rsid w:val="00FC0A1B"/>
    <w:rsid w:val="00FD2994"/>
    <w:rsid w:val="00FD3142"/>
    <w:rsid w:val="00FD69CF"/>
    <w:rsid w:val="00FE25F5"/>
    <w:rsid w:val="00FE754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77885C-6214-4949-BA1C-4977C38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475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2"/>
      <w:szCs w:val="42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247568"/>
    <w:pPr>
      <w:keepNext/>
      <w:spacing w:before="60" w:after="60" w:line="240" w:lineRule="auto"/>
      <w:jc w:val="center"/>
      <w:outlineLvl w:val="3"/>
    </w:pPr>
    <w:rPr>
      <w:rFonts w:ascii="Times New Roman" w:eastAsia="Times New Roman" w:hAnsi="Times New Roman"/>
      <w:color w:val="00FFFF"/>
      <w:sz w:val="42"/>
      <w:szCs w:val="4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47568"/>
    <w:rPr>
      <w:rFonts w:ascii="Times New Roman" w:eastAsia="Times New Roman" w:hAnsi="Times New Roman"/>
      <w:sz w:val="42"/>
      <w:szCs w:val="42"/>
    </w:rPr>
  </w:style>
  <w:style w:type="character" w:customStyle="1" w:styleId="Heading4Char">
    <w:name w:val="Heading 4 Char"/>
    <w:basedOn w:val="DefaultParagraphFont"/>
    <w:link w:val="Heading4"/>
    <w:rsid w:val="00247568"/>
    <w:rPr>
      <w:rFonts w:ascii="Times New Roman" w:eastAsia="Times New Roman" w:hAnsi="Times New Roman"/>
      <w:color w:val="00FFFF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D5243-848C-4C76-94F7-5DB8030B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4992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Ines</cp:lastModifiedBy>
  <cp:revision>2</cp:revision>
  <cp:lastPrinted>2024-12-17T08:58:00Z</cp:lastPrinted>
  <dcterms:created xsi:type="dcterms:W3CDTF">2024-12-17T09:11:00Z</dcterms:created>
  <dcterms:modified xsi:type="dcterms:W3CDTF">2024-12-17T09:11:00Z</dcterms:modified>
</cp:coreProperties>
</file>